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7C3867" w14:textId="77777777" w:rsidR="00A72FAA" w:rsidRDefault="00A72FAA" w:rsidP="00A72FAA">
      <w:pPr>
        <w:pStyle w:val="Default"/>
      </w:pPr>
    </w:p>
    <w:p w14:paraId="598C7280" w14:textId="77777777" w:rsidR="00A72FAA" w:rsidRDefault="00A72FAA" w:rsidP="00A72FAA">
      <w:pPr>
        <w:pStyle w:val="Default"/>
        <w:rPr>
          <w:color w:val="auto"/>
        </w:rPr>
      </w:pPr>
    </w:p>
    <w:p w14:paraId="41988A5B" w14:textId="40438C79" w:rsidR="00A72FAA" w:rsidRDefault="00A72FAA" w:rsidP="00A72FAA">
      <w:pPr>
        <w:pStyle w:val="Default"/>
        <w:ind w:left="1440" w:firstLine="720"/>
        <w:rPr>
          <w:b/>
          <w:bCs/>
          <w:color w:val="auto"/>
          <w:sz w:val="41"/>
          <w:szCs w:val="41"/>
        </w:rPr>
      </w:pPr>
      <w:r>
        <w:rPr>
          <w:b/>
          <w:bCs/>
          <w:color w:val="auto"/>
          <w:sz w:val="41"/>
          <w:szCs w:val="41"/>
        </w:rPr>
        <w:t>MULLER INDUSTRIES USA</w:t>
      </w:r>
    </w:p>
    <w:p w14:paraId="7A70C669" w14:textId="77777777" w:rsidR="00B871C3" w:rsidRDefault="00B871C3" w:rsidP="00A72FAA">
      <w:pPr>
        <w:pStyle w:val="Default"/>
        <w:ind w:left="1440" w:firstLine="720"/>
        <w:rPr>
          <w:b/>
          <w:bCs/>
          <w:color w:val="auto"/>
          <w:sz w:val="41"/>
          <w:szCs w:val="41"/>
        </w:rPr>
      </w:pPr>
    </w:p>
    <w:p w14:paraId="223B6D33" w14:textId="4EE1A58A" w:rsidR="00A72FAA" w:rsidRDefault="00A72FAA" w:rsidP="00B871C3">
      <w:pPr>
        <w:pStyle w:val="Default"/>
        <w:rPr>
          <w:color w:val="auto"/>
          <w:sz w:val="41"/>
          <w:szCs w:val="41"/>
        </w:rPr>
      </w:pPr>
      <w:r>
        <w:rPr>
          <w:b/>
          <w:bCs/>
          <w:color w:val="auto"/>
          <w:sz w:val="41"/>
          <w:szCs w:val="41"/>
        </w:rPr>
        <w:t xml:space="preserve">Battery Management System </w:t>
      </w:r>
    </w:p>
    <w:p w14:paraId="428045B3" w14:textId="77777777" w:rsidR="00B871C3" w:rsidRDefault="00B871C3" w:rsidP="00A72FAA">
      <w:pPr>
        <w:pStyle w:val="Default"/>
        <w:rPr>
          <w:b/>
          <w:bCs/>
          <w:noProof/>
          <w:color w:val="auto"/>
          <w:sz w:val="41"/>
          <w:szCs w:val="41"/>
        </w:rPr>
      </w:pPr>
    </w:p>
    <w:p w14:paraId="77F76177" w14:textId="77777777" w:rsidR="00B871C3" w:rsidRDefault="00B871C3" w:rsidP="00B871C3">
      <w:pPr>
        <w:pStyle w:val="Default"/>
        <w:rPr>
          <w:color w:val="auto"/>
          <w:sz w:val="41"/>
          <w:szCs w:val="41"/>
        </w:rPr>
      </w:pPr>
      <w:r>
        <w:rPr>
          <w:b/>
          <w:bCs/>
          <w:color w:val="auto"/>
          <w:sz w:val="41"/>
          <w:szCs w:val="41"/>
        </w:rPr>
        <w:t>User’s Guide</w:t>
      </w:r>
    </w:p>
    <w:p w14:paraId="68630C96" w14:textId="77777777" w:rsidR="00B871C3" w:rsidRDefault="00B871C3" w:rsidP="00B871C3">
      <w:pPr>
        <w:pStyle w:val="Default"/>
        <w:rPr>
          <w:b/>
          <w:bCs/>
          <w:color w:val="auto"/>
          <w:sz w:val="26"/>
          <w:szCs w:val="26"/>
        </w:rPr>
      </w:pPr>
    </w:p>
    <w:p w14:paraId="3AE6C829" w14:textId="77777777" w:rsidR="00B871C3" w:rsidRDefault="00B871C3" w:rsidP="00B871C3">
      <w:pPr>
        <w:pStyle w:val="Default"/>
        <w:rPr>
          <w:b/>
          <w:bCs/>
          <w:color w:val="auto"/>
          <w:sz w:val="26"/>
          <w:szCs w:val="26"/>
        </w:rPr>
      </w:pPr>
    </w:p>
    <w:p w14:paraId="4299956D" w14:textId="77777777" w:rsidR="00B871C3" w:rsidRDefault="00B871C3" w:rsidP="00B871C3">
      <w:pPr>
        <w:pStyle w:val="Default"/>
        <w:rPr>
          <w:color w:val="auto"/>
          <w:sz w:val="26"/>
          <w:szCs w:val="26"/>
        </w:rPr>
      </w:pPr>
      <w:r>
        <w:rPr>
          <w:b/>
          <w:bCs/>
          <w:color w:val="auto"/>
          <w:sz w:val="26"/>
          <w:szCs w:val="26"/>
        </w:rPr>
        <w:t>MIUSA- BMSLV</w:t>
      </w:r>
    </w:p>
    <w:p w14:paraId="481E964E" w14:textId="77777777" w:rsidR="00B871C3" w:rsidRDefault="00B871C3" w:rsidP="00A72FAA">
      <w:pPr>
        <w:pStyle w:val="Default"/>
        <w:rPr>
          <w:b/>
          <w:bCs/>
          <w:noProof/>
          <w:color w:val="auto"/>
          <w:sz w:val="41"/>
          <w:szCs w:val="41"/>
        </w:rPr>
      </w:pPr>
    </w:p>
    <w:p w14:paraId="36C571D0" w14:textId="77777777" w:rsidR="00B871C3" w:rsidRDefault="00B871C3" w:rsidP="00A72FAA">
      <w:pPr>
        <w:pStyle w:val="Default"/>
        <w:rPr>
          <w:b/>
          <w:bCs/>
          <w:noProof/>
          <w:color w:val="auto"/>
          <w:sz w:val="41"/>
          <w:szCs w:val="41"/>
        </w:rPr>
      </w:pPr>
    </w:p>
    <w:p w14:paraId="3BAD4BD9" w14:textId="58790BC5" w:rsidR="00A72FAA" w:rsidRDefault="00A72FAA" w:rsidP="00B871C3">
      <w:pPr>
        <w:pStyle w:val="Default"/>
        <w:jc w:val="center"/>
        <w:rPr>
          <w:b/>
          <w:bCs/>
          <w:color w:val="auto"/>
          <w:sz w:val="41"/>
          <w:szCs w:val="41"/>
        </w:rPr>
      </w:pPr>
      <w:r>
        <w:rPr>
          <w:b/>
          <w:bCs/>
          <w:noProof/>
          <w:color w:val="auto"/>
          <w:sz w:val="41"/>
          <w:szCs w:val="41"/>
        </w:rPr>
        <w:drawing>
          <wp:inline distT="0" distB="0" distL="0" distR="0" wp14:anchorId="195209C7" wp14:editId="76CA0C37">
            <wp:extent cx="5781675" cy="3582044"/>
            <wp:effectExtent l="0" t="0" r="0" b="0"/>
            <wp:docPr id="4"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WhiteHiRe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97467" cy="3591828"/>
                    </a:xfrm>
                    <a:prstGeom prst="rect">
                      <a:avLst/>
                    </a:prstGeom>
                  </pic:spPr>
                </pic:pic>
              </a:graphicData>
            </a:graphic>
          </wp:inline>
        </w:drawing>
      </w:r>
    </w:p>
    <w:p w14:paraId="738563B1" w14:textId="77777777" w:rsidR="00B871C3" w:rsidRDefault="00B871C3" w:rsidP="00A72FAA">
      <w:pPr>
        <w:pStyle w:val="Default"/>
        <w:rPr>
          <w:b/>
          <w:bCs/>
          <w:color w:val="auto"/>
          <w:sz w:val="41"/>
          <w:szCs w:val="41"/>
        </w:rPr>
      </w:pPr>
    </w:p>
    <w:p w14:paraId="411A4705" w14:textId="77777777" w:rsidR="00B871C3" w:rsidRDefault="00B871C3" w:rsidP="00A72FAA">
      <w:pPr>
        <w:pStyle w:val="Default"/>
        <w:rPr>
          <w:b/>
          <w:bCs/>
          <w:color w:val="auto"/>
          <w:sz w:val="41"/>
          <w:szCs w:val="41"/>
        </w:rPr>
      </w:pPr>
    </w:p>
    <w:p w14:paraId="6981F3EA" w14:textId="77777777" w:rsidR="00A72FAA" w:rsidRDefault="00A72FAA" w:rsidP="00A72FAA">
      <w:pPr>
        <w:pStyle w:val="Default"/>
        <w:rPr>
          <w:color w:val="auto"/>
          <w:sz w:val="26"/>
          <w:szCs w:val="26"/>
        </w:rPr>
      </w:pPr>
    </w:p>
    <w:p w14:paraId="5B73FFFE" w14:textId="7DB1C18D" w:rsidR="00A72FAA" w:rsidRDefault="00A72FAA" w:rsidP="00A72FAA">
      <w:pPr>
        <w:pStyle w:val="Default"/>
        <w:rPr>
          <w:rFonts w:ascii="Times New Roman" w:hAnsi="Times New Roman" w:cs="Times New Roman"/>
          <w:color w:val="auto"/>
          <w:sz w:val="22"/>
          <w:szCs w:val="22"/>
        </w:rPr>
      </w:pPr>
      <w:r>
        <w:rPr>
          <w:color w:val="auto"/>
          <w:sz w:val="26"/>
          <w:szCs w:val="26"/>
        </w:rPr>
        <w:t xml:space="preserve"> </w:t>
      </w:r>
    </w:p>
    <w:p w14:paraId="0C309967" w14:textId="77777777" w:rsidR="00A72FAA" w:rsidRDefault="00A72FAA" w:rsidP="00A72FAA">
      <w:pPr>
        <w:pStyle w:val="Default"/>
        <w:rPr>
          <w:color w:val="auto"/>
        </w:rPr>
      </w:pPr>
    </w:p>
    <w:p w14:paraId="3F79CDFF" w14:textId="77777777" w:rsidR="00A72FAA" w:rsidRDefault="00A72FAA" w:rsidP="00A72FAA">
      <w:pPr>
        <w:pStyle w:val="Default"/>
        <w:pageBreakBefore/>
        <w:rPr>
          <w:color w:val="auto"/>
          <w:sz w:val="28"/>
          <w:szCs w:val="28"/>
        </w:rPr>
      </w:pPr>
      <w:r>
        <w:rPr>
          <w:b/>
          <w:bCs/>
          <w:color w:val="auto"/>
          <w:sz w:val="28"/>
          <w:szCs w:val="28"/>
        </w:rPr>
        <w:lastRenderedPageBreak/>
        <w:t>IMPORTANT!</w:t>
      </w:r>
    </w:p>
    <w:p w14:paraId="3EE097B6" w14:textId="77777777" w:rsidR="00A72FAA" w:rsidRDefault="00A72FAA" w:rsidP="00A72FAA">
      <w:pPr>
        <w:pStyle w:val="Default"/>
        <w:rPr>
          <w:color w:val="auto"/>
          <w:sz w:val="28"/>
          <w:szCs w:val="28"/>
        </w:rPr>
      </w:pPr>
      <w:r>
        <w:rPr>
          <w:color w:val="auto"/>
          <w:sz w:val="28"/>
          <w:szCs w:val="28"/>
        </w:rPr>
        <w:t>------------------------------------------------------------------------------------------</w:t>
      </w:r>
    </w:p>
    <w:p w14:paraId="4929066C" w14:textId="5B0A2FB8" w:rsidR="00A72FAA" w:rsidRDefault="008A521A" w:rsidP="00A72FAA">
      <w:pPr>
        <w:pStyle w:val="Default"/>
        <w:rPr>
          <w:color w:val="auto"/>
          <w:sz w:val="28"/>
          <w:szCs w:val="28"/>
        </w:rPr>
      </w:pPr>
      <w:r>
        <w:rPr>
          <w:color w:val="auto"/>
          <w:sz w:val="28"/>
          <w:szCs w:val="28"/>
        </w:rPr>
        <w:t xml:space="preserve">MIUSA-BMSLV </w:t>
      </w:r>
      <w:r w:rsidR="00A72FAA">
        <w:rPr>
          <w:color w:val="auto"/>
          <w:sz w:val="28"/>
          <w:szCs w:val="28"/>
        </w:rPr>
        <w:t>(Battery Management System) should only be attached to a Muller Industries USA System.</w:t>
      </w:r>
    </w:p>
    <w:p w14:paraId="6A9C1A3D" w14:textId="77777777" w:rsidR="00A72FAA" w:rsidRDefault="00A72FAA" w:rsidP="00A72FAA">
      <w:pPr>
        <w:pStyle w:val="Default"/>
        <w:rPr>
          <w:color w:val="auto"/>
          <w:sz w:val="28"/>
          <w:szCs w:val="28"/>
        </w:rPr>
      </w:pPr>
    </w:p>
    <w:p w14:paraId="45E826E4" w14:textId="012531E2" w:rsidR="00A72FAA" w:rsidRDefault="00A72FAA" w:rsidP="00A72FAA">
      <w:pPr>
        <w:pStyle w:val="Default"/>
        <w:rPr>
          <w:rFonts w:ascii="Times New Roman" w:hAnsi="Times New Roman" w:cs="Times New Roman"/>
          <w:color w:val="auto"/>
          <w:sz w:val="22"/>
          <w:szCs w:val="22"/>
        </w:rPr>
      </w:pPr>
      <w:r>
        <w:rPr>
          <w:color w:val="auto"/>
          <w:sz w:val="28"/>
          <w:szCs w:val="28"/>
        </w:rPr>
        <w:t xml:space="preserve">Read all installation instructions prior to installation of the Muller Industries USA, </w:t>
      </w:r>
      <w:r w:rsidR="008A521A">
        <w:rPr>
          <w:color w:val="auto"/>
          <w:sz w:val="28"/>
          <w:szCs w:val="28"/>
        </w:rPr>
        <w:t>MIUSA-BMSLV</w:t>
      </w:r>
    </w:p>
    <w:p w14:paraId="7628C181" w14:textId="77777777" w:rsidR="00A72FAA" w:rsidRDefault="00A72FAA" w:rsidP="00A72FAA">
      <w:pPr>
        <w:pStyle w:val="Default"/>
        <w:rPr>
          <w:color w:val="auto"/>
        </w:rPr>
      </w:pPr>
    </w:p>
    <w:p w14:paraId="14947969" w14:textId="07439BBD" w:rsidR="00A72FAA" w:rsidRPr="008A521A" w:rsidRDefault="00A72FAA" w:rsidP="00A72FAA">
      <w:pPr>
        <w:pStyle w:val="Default"/>
        <w:pageBreakBefore/>
        <w:rPr>
          <w:color w:val="auto"/>
          <w:sz w:val="22"/>
          <w:szCs w:val="22"/>
        </w:rPr>
      </w:pPr>
      <w:r w:rsidRPr="008A521A">
        <w:rPr>
          <w:color w:val="auto"/>
          <w:sz w:val="22"/>
          <w:szCs w:val="22"/>
        </w:rPr>
        <w:lastRenderedPageBreak/>
        <w:t xml:space="preserve">1. </w:t>
      </w:r>
      <w:r w:rsidRPr="008A521A">
        <w:rPr>
          <w:b/>
          <w:bCs/>
          <w:color w:val="auto"/>
          <w:sz w:val="22"/>
          <w:szCs w:val="22"/>
        </w:rPr>
        <w:t>SAFETY INFORMATION</w:t>
      </w:r>
      <w:r w:rsidRPr="008A521A">
        <w:rPr>
          <w:color w:val="auto"/>
          <w:sz w:val="22"/>
          <w:szCs w:val="22"/>
        </w:rPr>
        <w:t>......................................................................................................4</w:t>
      </w:r>
    </w:p>
    <w:p w14:paraId="7297EF27" w14:textId="77777777" w:rsidR="00EB1318" w:rsidRPr="008A521A" w:rsidRDefault="00EB1318" w:rsidP="00EB1318">
      <w:pPr>
        <w:pStyle w:val="Default"/>
        <w:rPr>
          <w:color w:val="auto"/>
          <w:sz w:val="22"/>
          <w:szCs w:val="22"/>
        </w:rPr>
      </w:pPr>
    </w:p>
    <w:p w14:paraId="1F027B40" w14:textId="33E53690" w:rsidR="00A72FAA" w:rsidRPr="008A521A" w:rsidRDefault="00A72FAA" w:rsidP="00EB1318">
      <w:pPr>
        <w:pStyle w:val="Default"/>
        <w:rPr>
          <w:color w:val="auto"/>
          <w:sz w:val="22"/>
          <w:szCs w:val="22"/>
        </w:rPr>
      </w:pPr>
      <w:r w:rsidRPr="008A521A">
        <w:rPr>
          <w:color w:val="auto"/>
          <w:sz w:val="22"/>
          <w:szCs w:val="22"/>
        </w:rPr>
        <w:t>2.</w:t>
      </w:r>
      <w:r w:rsidR="008A521A" w:rsidRPr="008A521A">
        <w:rPr>
          <w:color w:val="auto"/>
          <w:sz w:val="22"/>
          <w:szCs w:val="22"/>
        </w:rPr>
        <w:t xml:space="preserve"> </w:t>
      </w:r>
      <w:r w:rsidR="008A521A" w:rsidRPr="008A521A">
        <w:rPr>
          <w:b/>
          <w:bCs/>
          <w:color w:val="auto"/>
          <w:sz w:val="22"/>
          <w:szCs w:val="22"/>
        </w:rPr>
        <w:t xml:space="preserve">MIUSA-BMSLV </w:t>
      </w:r>
      <w:r w:rsidRPr="008A521A">
        <w:rPr>
          <w:b/>
          <w:bCs/>
          <w:color w:val="auto"/>
          <w:sz w:val="22"/>
          <w:szCs w:val="22"/>
        </w:rPr>
        <w:t>Features and Modes o</w:t>
      </w:r>
      <w:r w:rsidR="00EB1318" w:rsidRPr="008A521A">
        <w:rPr>
          <w:b/>
          <w:bCs/>
          <w:color w:val="auto"/>
          <w:sz w:val="22"/>
          <w:szCs w:val="22"/>
        </w:rPr>
        <w:t xml:space="preserve">f </w:t>
      </w:r>
      <w:r w:rsidRPr="008A521A">
        <w:rPr>
          <w:b/>
          <w:bCs/>
          <w:color w:val="auto"/>
          <w:sz w:val="22"/>
          <w:szCs w:val="22"/>
        </w:rPr>
        <w:t>operation</w:t>
      </w:r>
      <w:r w:rsidRPr="008A521A">
        <w:rPr>
          <w:color w:val="auto"/>
          <w:sz w:val="22"/>
          <w:szCs w:val="22"/>
        </w:rPr>
        <w:t>.............</w:t>
      </w:r>
      <w:r w:rsidR="006970A1">
        <w:rPr>
          <w:color w:val="auto"/>
          <w:sz w:val="22"/>
          <w:szCs w:val="22"/>
        </w:rPr>
        <w:t>.</w:t>
      </w:r>
      <w:r w:rsidRPr="008A521A">
        <w:rPr>
          <w:color w:val="auto"/>
          <w:sz w:val="22"/>
          <w:szCs w:val="22"/>
        </w:rPr>
        <w:t>.............................................4</w:t>
      </w:r>
    </w:p>
    <w:p w14:paraId="3D3F1261" w14:textId="7336948F" w:rsidR="00A72FAA" w:rsidRPr="008A521A" w:rsidRDefault="00A72FAA" w:rsidP="00A72FAA">
      <w:pPr>
        <w:pStyle w:val="Default"/>
        <w:rPr>
          <w:color w:val="auto"/>
          <w:sz w:val="22"/>
          <w:szCs w:val="22"/>
        </w:rPr>
      </w:pPr>
      <w:r w:rsidRPr="008A521A">
        <w:rPr>
          <w:color w:val="auto"/>
          <w:sz w:val="22"/>
          <w:szCs w:val="22"/>
        </w:rPr>
        <w:t>Charge Control..........................................................................................................................6</w:t>
      </w:r>
    </w:p>
    <w:p w14:paraId="37B0DBB2" w14:textId="35C2DBD2" w:rsidR="00A72FAA" w:rsidRPr="008A521A" w:rsidRDefault="00A72FAA" w:rsidP="00A72FAA">
      <w:pPr>
        <w:pStyle w:val="Default"/>
        <w:rPr>
          <w:color w:val="auto"/>
          <w:sz w:val="22"/>
          <w:szCs w:val="22"/>
        </w:rPr>
      </w:pPr>
      <w:r w:rsidRPr="008A521A">
        <w:rPr>
          <w:color w:val="auto"/>
          <w:sz w:val="22"/>
          <w:szCs w:val="22"/>
        </w:rPr>
        <w:t>Discharge Interrupt....................................................................................................................6</w:t>
      </w:r>
    </w:p>
    <w:p w14:paraId="16E907F2" w14:textId="2A5DC1D1" w:rsidR="00A72FAA" w:rsidRPr="008A521A" w:rsidRDefault="00A72FAA" w:rsidP="00A72FAA">
      <w:pPr>
        <w:pStyle w:val="Default"/>
        <w:rPr>
          <w:color w:val="auto"/>
          <w:sz w:val="22"/>
          <w:szCs w:val="22"/>
        </w:rPr>
      </w:pPr>
      <w:r w:rsidRPr="008A521A">
        <w:rPr>
          <w:color w:val="auto"/>
          <w:sz w:val="22"/>
          <w:szCs w:val="22"/>
        </w:rPr>
        <w:t>Temperature Monitoring............................................................................................................6</w:t>
      </w:r>
    </w:p>
    <w:p w14:paraId="04E27EF2" w14:textId="2B2436D7" w:rsidR="00A72FAA" w:rsidRPr="008A521A" w:rsidRDefault="00A72FAA" w:rsidP="00A72FAA">
      <w:pPr>
        <w:pStyle w:val="Default"/>
        <w:rPr>
          <w:color w:val="auto"/>
          <w:sz w:val="22"/>
          <w:szCs w:val="22"/>
        </w:rPr>
      </w:pPr>
      <w:r w:rsidRPr="008A521A">
        <w:rPr>
          <w:color w:val="auto"/>
          <w:sz w:val="22"/>
          <w:szCs w:val="22"/>
        </w:rPr>
        <w:t>Isolation Measurement..............................................................................................................6</w:t>
      </w:r>
    </w:p>
    <w:p w14:paraId="002CCDF4" w14:textId="16EE93D8" w:rsidR="00A72FAA" w:rsidRPr="008A521A" w:rsidRDefault="00A72FAA" w:rsidP="00A72FAA">
      <w:pPr>
        <w:pStyle w:val="Default"/>
        <w:rPr>
          <w:color w:val="auto"/>
          <w:sz w:val="22"/>
          <w:szCs w:val="22"/>
        </w:rPr>
      </w:pPr>
      <w:r w:rsidRPr="008A521A">
        <w:rPr>
          <w:color w:val="auto"/>
          <w:sz w:val="22"/>
          <w:szCs w:val="22"/>
        </w:rPr>
        <w:t xml:space="preserve">Using a laptop to talk to the </w:t>
      </w:r>
      <w:r w:rsidR="008A521A" w:rsidRPr="008A521A">
        <w:rPr>
          <w:color w:val="auto"/>
          <w:sz w:val="22"/>
          <w:szCs w:val="22"/>
        </w:rPr>
        <w:t>MIUSA-BMSL</w:t>
      </w:r>
      <w:r w:rsidR="006970A1">
        <w:rPr>
          <w:color w:val="auto"/>
          <w:sz w:val="22"/>
          <w:szCs w:val="22"/>
        </w:rPr>
        <w:t>V</w:t>
      </w:r>
      <w:r w:rsidRPr="008A521A">
        <w:rPr>
          <w:color w:val="auto"/>
          <w:sz w:val="22"/>
          <w:szCs w:val="22"/>
        </w:rPr>
        <w:t>.............................................................................</w:t>
      </w:r>
      <w:r w:rsidR="006970A1">
        <w:rPr>
          <w:color w:val="auto"/>
          <w:sz w:val="22"/>
          <w:szCs w:val="22"/>
        </w:rPr>
        <w:t>6</w:t>
      </w:r>
    </w:p>
    <w:p w14:paraId="51E5BA6B" w14:textId="6AF99EF8" w:rsidR="00A72FAA" w:rsidRPr="008A521A" w:rsidRDefault="00A72FAA" w:rsidP="00A72FAA">
      <w:pPr>
        <w:pStyle w:val="Default"/>
        <w:rPr>
          <w:color w:val="auto"/>
          <w:sz w:val="22"/>
          <w:szCs w:val="22"/>
        </w:rPr>
      </w:pPr>
      <w:r w:rsidRPr="008A521A">
        <w:rPr>
          <w:color w:val="auto"/>
          <w:sz w:val="22"/>
          <w:szCs w:val="22"/>
        </w:rPr>
        <w:t xml:space="preserve">Resetting </w:t>
      </w:r>
      <w:r w:rsidR="008A521A" w:rsidRPr="008A521A">
        <w:rPr>
          <w:color w:val="auto"/>
          <w:sz w:val="22"/>
          <w:szCs w:val="22"/>
        </w:rPr>
        <w:t>-BMSLV</w:t>
      </w:r>
      <w:r w:rsidRPr="008A521A">
        <w:rPr>
          <w:color w:val="auto"/>
          <w:sz w:val="22"/>
          <w:szCs w:val="22"/>
        </w:rPr>
        <w:t>.....................................................................................................................</w:t>
      </w:r>
      <w:r w:rsidR="006970A1">
        <w:rPr>
          <w:color w:val="auto"/>
          <w:sz w:val="22"/>
          <w:szCs w:val="22"/>
        </w:rPr>
        <w:t>6</w:t>
      </w:r>
    </w:p>
    <w:p w14:paraId="752D7E39" w14:textId="58B041C0" w:rsidR="00A72FAA" w:rsidRPr="008A521A" w:rsidRDefault="00A72FAA" w:rsidP="00A72FAA">
      <w:pPr>
        <w:pStyle w:val="Default"/>
        <w:rPr>
          <w:color w:val="auto"/>
          <w:sz w:val="22"/>
          <w:szCs w:val="22"/>
        </w:rPr>
      </w:pPr>
      <w:r w:rsidRPr="008A521A">
        <w:rPr>
          <w:color w:val="auto"/>
          <w:sz w:val="22"/>
          <w:szCs w:val="22"/>
        </w:rPr>
        <w:t>CAN Communication.................................................................................................................</w:t>
      </w:r>
      <w:r w:rsidR="006970A1">
        <w:rPr>
          <w:color w:val="auto"/>
          <w:sz w:val="22"/>
          <w:szCs w:val="22"/>
        </w:rPr>
        <w:t>7</w:t>
      </w:r>
    </w:p>
    <w:p w14:paraId="6D5059C0" w14:textId="66807928" w:rsidR="00A72FAA" w:rsidRDefault="00A72FAA" w:rsidP="00A72FAA">
      <w:pPr>
        <w:pStyle w:val="Default"/>
        <w:rPr>
          <w:color w:val="auto"/>
          <w:sz w:val="22"/>
          <w:szCs w:val="22"/>
        </w:rPr>
      </w:pPr>
      <w:r w:rsidRPr="008A521A">
        <w:rPr>
          <w:color w:val="auto"/>
          <w:sz w:val="22"/>
          <w:szCs w:val="22"/>
        </w:rPr>
        <w:t>Mechanical...........................................................................................................................</w:t>
      </w:r>
      <w:r w:rsidR="006970A1">
        <w:rPr>
          <w:color w:val="auto"/>
          <w:sz w:val="22"/>
          <w:szCs w:val="22"/>
        </w:rPr>
        <w:t>.</w:t>
      </w:r>
      <w:r w:rsidRPr="008A521A">
        <w:rPr>
          <w:color w:val="auto"/>
          <w:sz w:val="22"/>
          <w:szCs w:val="22"/>
        </w:rPr>
        <w:t>.....</w:t>
      </w:r>
      <w:r w:rsidR="006970A1">
        <w:rPr>
          <w:color w:val="auto"/>
          <w:sz w:val="22"/>
          <w:szCs w:val="22"/>
        </w:rPr>
        <w:t>8</w:t>
      </w:r>
    </w:p>
    <w:p w14:paraId="59758B4E" w14:textId="77777777" w:rsidR="008A521A" w:rsidRPr="008A521A" w:rsidRDefault="008A521A" w:rsidP="00A72FAA">
      <w:pPr>
        <w:pStyle w:val="Default"/>
        <w:rPr>
          <w:color w:val="auto"/>
          <w:sz w:val="22"/>
          <w:szCs w:val="22"/>
        </w:rPr>
      </w:pPr>
    </w:p>
    <w:p w14:paraId="3E8FFD22" w14:textId="12351DE5" w:rsidR="00A72FAA" w:rsidRDefault="00A72FAA" w:rsidP="00A72FAA">
      <w:pPr>
        <w:pStyle w:val="Default"/>
        <w:rPr>
          <w:color w:val="auto"/>
          <w:sz w:val="22"/>
          <w:szCs w:val="22"/>
        </w:rPr>
      </w:pPr>
      <w:r w:rsidRPr="008A521A">
        <w:rPr>
          <w:color w:val="auto"/>
          <w:sz w:val="22"/>
          <w:szCs w:val="22"/>
        </w:rPr>
        <w:t xml:space="preserve">3. </w:t>
      </w:r>
      <w:r w:rsidRPr="008A521A">
        <w:rPr>
          <w:b/>
          <w:bCs/>
          <w:color w:val="auto"/>
          <w:sz w:val="22"/>
          <w:szCs w:val="22"/>
        </w:rPr>
        <w:t>INSTALLATION.</w:t>
      </w:r>
      <w:r w:rsidRPr="008A521A">
        <w:rPr>
          <w:color w:val="auto"/>
          <w:sz w:val="22"/>
          <w:szCs w:val="22"/>
        </w:rPr>
        <w:t>....................................................................................................................</w:t>
      </w:r>
      <w:r w:rsidR="006970A1">
        <w:rPr>
          <w:color w:val="auto"/>
          <w:sz w:val="22"/>
          <w:szCs w:val="22"/>
        </w:rPr>
        <w:t>8</w:t>
      </w:r>
    </w:p>
    <w:p w14:paraId="5556A77F" w14:textId="77777777" w:rsidR="008A521A" w:rsidRPr="008A521A" w:rsidRDefault="008A521A" w:rsidP="00A72FAA">
      <w:pPr>
        <w:pStyle w:val="Default"/>
        <w:rPr>
          <w:color w:val="auto"/>
          <w:sz w:val="22"/>
          <w:szCs w:val="22"/>
        </w:rPr>
      </w:pPr>
    </w:p>
    <w:p w14:paraId="7451F645" w14:textId="58A37047" w:rsidR="00A72FAA" w:rsidRPr="008A521A" w:rsidRDefault="00A72FAA" w:rsidP="00A72FAA">
      <w:pPr>
        <w:pStyle w:val="Default"/>
        <w:rPr>
          <w:color w:val="auto"/>
          <w:sz w:val="22"/>
          <w:szCs w:val="22"/>
        </w:rPr>
      </w:pPr>
      <w:r w:rsidRPr="008A521A">
        <w:rPr>
          <w:color w:val="auto"/>
          <w:sz w:val="22"/>
          <w:szCs w:val="22"/>
        </w:rPr>
        <w:t xml:space="preserve">4. </w:t>
      </w:r>
      <w:r w:rsidRPr="008A521A">
        <w:rPr>
          <w:b/>
          <w:bCs/>
          <w:color w:val="auto"/>
          <w:sz w:val="22"/>
          <w:szCs w:val="22"/>
        </w:rPr>
        <w:t>LIMITED WARRANTY</w:t>
      </w:r>
      <w:r w:rsidRPr="008A521A">
        <w:rPr>
          <w:color w:val="auto"/>
          <w:sz w:val="22"/>
          <w:szCs w:val="22"/>
        </w:rPr>
        <w:t>..........................................................................................................1</w:t>
      </w:r>
      <w:r w:rsidR="008A521A">
        <w:rPr>
          <w:color w:val="auto"/>
          <w:sz w:val="22"/>
          <w:szCs w:val="22"/>
        </w:rPr>
        <w:t>2</w:t>
      </w:r>
    </w:p>
    <w:p w14:paraId="34EEC7DC" w14:textId="3CB5689B" w:rsidR="00A72FAA" w:rsidRPr="008A521A" w:rsidRDefault="00A72FAA" w:rsidP="00A72FAA">
      <w:pPr>
        <w:pStyle w:val="Default"/>
        <w:rPr>
          <w:rFonts w:ascii="Times New Roman" w:hAnsi="Times New Roman" w:cs="Times New Roman"/>
          <w:color w:val="auto"/>
          <w:sz w:val="22"/>
          <w:szCs w:val="22"/>
        </w:rPr>
      </w:pPr>
    </w:p>
    <w:p w14:paraId="477619D7" w14:textId="53789CC9" w:rsidR="00A72FAA" w:rsidRPr="008A521A" w:rsidRDefault="00A72FAA" w:rsidP="00A72FAA">
      <w:pPr>
        <w:pStyle w:val="Default"/>
        <w:rPr>
          <w:color w:val="auto"/>
          <w:sz w:val="22"/>
          <w:szCs w:val="22"/>
        </w:rPr>
      </w:pPr>
    </w:p>
    <w:p w14:paraId="18CA1B8F" w14:textId="77777777" w:rsidR="00A72FAA" w:rsidRDefault="00A72FAA" w:rsidP="00A72FAA">
      <w:pPr>
        <w:pStyle w:val="Default"/>
        <w:pageBreakBefore/>
        <w:rPr>
          <w:color w:val="auto"/>
          <w:sz w:val="30"/>
          <w:szCs w:val="30"/>
        </w:rPr>
      </w:pPr>
      <w:r>
        <w:rPr>
          <w:b/>
          <w:bCs/>
          <w:color w:val="auto"/>
          <w:sz w:val="26"/>
          <w:szCs w:val="26"/>
        </w:rPr>
        <w:lastRenderedPageBreak/>
        <w:t xml:space="preserve">1. </w:t>
      </w:r>
      <w:r>
        <w:rPr>
          <w:b/>
          <w:bCs/>
          <w:color w:val="auto"/>
          <w:sz w:val="30"/>
          <w:szCs w:val="30"/>
        </w:rPr>
        <w:t>SAFETY INFORMATION</w:t>
      </w:r>
    </w:p>
    <w:p w14:paraId="1C8FF73F" w14:textId="0AF768FF" w:rsidR="00A72FAA" w:rsidRDefault="00A72FAA" w:rsidP="00A72FAA">
      <w:pPr>
        <w:pStyle w:val="Default"/>
        <w:rPr>
          <w:color w:val="auto"/>
          <w:sz w:val="20"/>
          <w:szCs w:val="20"/>
        </w:rPr>
      </w:pPr>
      <w:r>
        <w:rPr>
          <w:color w:val="auto"/>
          <w:sz w:val="20"/>
          <w:szCs w:val="20"/>
        </w:rPr>
        <w:t xml:space="preserve">The </w:t>
      </w:r>
      <w:r w:rsidR="008A521A">
        <w:rPr>
          <w:color w:val="auto"/>
          <w:sz w:val="20"/>
          <w:szCs w:val="20"/>
        </w:rPr>
        <w:t xml:space="preserve">MIUSA-BMSLV </w:t>
      </w:r>
      <w:r>
        <w:rPr>
          <w:color w:val="auto"/>
          <w:sz w:val="20"/>
          <w:szCs w:val="20"/>
        </w:rPr>
        <w:t>(Battery Management System)</w:t>
      </w:r>
      <w:r w:rsidR="00EB1318">
        <w:rPr>
          <w:color w:val="auto"/>
          <w:sz w:val="20"/>
          <w:szCs w:val="20"/>
        </w:rPr>
        <w:t xml:space="preserve"> </w:t>
      </w:r>
      <w:r>
        <w:rPr>
          <w:color w:val="auto"/>
          <w:sz w:val="20"/>
          <w:szCs w:val="20"/>
        </w:rPr>
        <w:t>must be used in accordance with the manufacturer’s specifications and guidelines for recommended use.</w:t>
      </w:r>
      <w:r w:rsidR="00EB1318">
        <w:rPr>
          <w:color w:val="auto"/>
          <w:sz w:val="20"/>
          <w:szCs w:val="20"/>
        </w:rPr>
        <w:t xml:space="preserve"> </w:t>
      </w:r>
      <w:r>
        <w:rPr>
          <w:color w:val="auto"/>
          <w:sz w:val="20"/>
          <w:szCs w:val="20"/>
        </w:rPr>
        <w:t>Remove all jewelry or other metallic objects from your hands and body during the installation of the battery packs and peripherals.</w:t>
      </w:r>
    </w:p>
    <w:p w14:paraId="1460B8B1" w14:textId="77777777" w:rsidR="00EB1318" w:rsidRDefault="00EB1318" w:rsidP="00A72FAA">
      <w:pPr>
        <w:pStyle w:val="Default"/>
        <w:rPr>
          <w:color w:val="auto"/>
          <w:sz w:val="20"/>
          <w:szCs w:val="20"/>
        </w:rPr>
      </w:pPr>
    </w:p>
    <w:p w14:paraId="5A0CEB80" w14:textId="5533B50E" w:rsidR="00A72FAA" w:rsidRDefault="00A72FAA" w:rsidP="00A72FAA">
      <w:pPr>
        <w:pStyle w:val="Default"/>
        <w:rPr>
          <w:color w:val="auto"/>
          <w:sz w:val="30"/>
          <w:szCs w:val="30"/>
        </w:rPr>
      </w:pPr>
      <w:r>
        <w:rPr>
          <w:b/>
          <w:bCs/>
          <w:color w:val="auto"/>
          <w:sz w:val="26"/>
          <w:szCs w:val="26"/>
        </w:rPr>
        <w:t>2.</w:t>
      </w:r>
      <w:r w:rsidR="008A521A">
        <w:rPr>
          <w:b/>
          <w:bCs/>
          <w:color w:val="auto"/>
          <w:sz w:val="30"/>
          <w:szCs w:val="30"/>
        </w:rPr>
        <w:t xml:space="preserve">MIUSA-BMSLV </w:t>
      </w:r>
      <w:r>
        <w:rPr>
          <w:b/>
          <w:bCs/>
          <w:color w:val="auto"/>
          <w:sz w:val="30"/>
          <w:szCs w:val="30"/>
        </w:rPr>
        <w:t>FEATURES AND MODES OF OPERATION</w:t>
      </w:r>
    </w:p>
    <w:p w14:paraId="3CB36F82" w14:textId="3A2ABE6B" w:rsidR="00A72FAA" w:rsidRDefault="00A72FAA" w:rsidP="00A72FAA">
      <w:pPr>
        <w:pStyle w:val="Default"/>
        <w:rPr>
          <w:color w:val="auto"/>
          <w:sz w:val="22"/>
          <w:szCs w:val="22"/>
        </w:rPr>
      </w:pPr>
      <w:r>
        <w:rPr>
          <w:color w:val="auto"/>
          <w:sz w:val="22"/>
          <w:szCs w:val="22"/>
        </w:rPr>
        <w:t xml:space="preserve">The </w:t>
      </w:r>
      <w:r w:rsidR="008A521A">
        <w:rPr>
          <w:color w:val="auto"/>
          <w:sz w:val="22"/>
          <w:szCs w:val="22"/>
        </w:rPr>
        <w:t xml:space="preserve">MIUSA-BMSLV </w:t>
      </w:r>
      <w:r w:rsidR="00FC7600">
        <w:rPr>
          <w:color w:val="auto"/>
          <w:sz w:val="22"/>
          <w:szCs w:val="22"/>
        </w:rPr>
        <w:t xml:space="preserve">can </w:t>
      </w:r>
      <w:r>
        <w:rPr>
          <w:color w:val="auto"/>
          <w:sz w:val="22"/>
          <w:szCs w:val="22"/>
        </w:rPr>
        <w:t>perform the following functions:</w:t>
      </w:r>
    </w:p>
    <w:p w14:paraId="4AC9982E" w14:textId="0727FCCB" w:rsidR="00A72FAA" w:rsidRDefault="00A72FAA" w:rsidP="00A72FAA">
      <w:pPr>
        <w:pStyle w:val="Default"/>
        <w:spacing w:after="50"/>
        <w:rPr>
          <w:color w:val="auto"/>
          <w:sz w:val="22"/>
          <w:szCs w:val="22"/>
        </w:rPr>
      </w:pPr>
      <w:r>
        <w:rPr>
          <w:color w:val="auto"/>
          <w:sz w:val="22"/>
          <w:szCs w:val="22"/>
        </w:rPr>
        <w:t> OV</w:t>
      </w:r>
      <w:r w:rsidR="00EB1318">
        <w:rPr>
          <w:color w:val="auto"/>
          <w:sz w:val="22"/>
          <w:szCs w:val="22"/>
        </w:rPr>
        <w:t xml:space="preserve"> </w:t>
      </w:r>
      <w:r>
        <w:rPr>
          <w:color w:val="auto"/>
          <w:sz w:val="22"/>
          <w:szCs w:val="22"/>
        </w:rPr>
        <w:t>(Over Voltage), UV</w:t>
      </w:r>
      <w:r w:rsidR="00EB1318">
        <w:rPr>
          <w:color w:val="auto"/>
          <w:sz w:val="22"/>
          <w:szCs w:val="22"/>
        </w:rPr>
        <w:t xml:space="preserve"> </w:t>
      </w:r>
      <w:r>
        <w:rPr>
          <w:color w:val="auto"/>
          <w:sz w:val="22"/>
          <w:szCs w:val="22"/>
        </w:rPr>
        <w:t>(Under Voltage), OT</w:t>
      </w:r>
      <w:r w:rsidR="00EB1318">
        <w:rPr>
          <w:color w:val="auto"/>
          <w:sz w:val="22"/>
          <w:szCs w:val="22"/>
        </w:rPr>
        <w:t xml:space="preserve"> </w:t>
      </w:r>
      <w:r>
        <w:rPr>
          <w:color w:val="auto"/>
          <w:sz w:val="22"/>
          <w:szCs w:val="22"/>
        </w:rPr>
        <w:t>(Over Temperature) protection</w:t>
      </w:r>
    </w:p>
    <w:p w14:paraId="32E00144" w14:textId="77777777" w:rsidR="00A72FAA" w:rsidRDefault="00A72FAA" w:rsidP="00A72FAA">
      <w:pPr>
        <w:pStyle w:val="Default"/>
        <w:spacing w:after="50"/>
        <w:rPr>
          <w:color w:val="auto"/>
          <w:sz w:val="22"/>
          <w:szCs w:val="22"/>
        </w:rPr>
      </w:pPr>
      <w:r>
        <w:rPr>
          <w:color w:val="auto"/>
          <w:sz w:val="22"/>
          <w:szCs w:val="22"/>
        </w:rPr>
        <w:t> Interact with vehicle management unit (VMU) or system controller</w:t>
      </w:r>
    </w:p>
    <w:p w14:paraId="569D5E66" w14:textId="77777777" w:rsidR="00A72FAA" w:rsidRDefault="00A72FAA" w:rsidP="00A72FAA">
      <w:pPr>
        <w:pStyle w:val="Default"/>
        <w:spacing w:after="50"/>
        <w:rPr>
          <w:color w:val="auto"/>
          <w:sz w:val="22"/>
          <w:szCs w:val="22"/>
        </w:rPr>
      </w:pPr>
      <w:r>
        <w:rPr>
          <w:color w:val="auto"/>
          <w:sz w:val="22"/>
          <w:szCs w:val="22"/>
        </w:rPr>
        <w:t> Charge control</w:t>
      </w:r>
    </w:p>
    <w:p w14:paraId="6E3B60F1" w14:textId="10E779E2" w:rsidR="00A72FAA" w:rsidRDefault="00A72FAA" w:rsidP="00A72FAA">
      <w:pPr>
        <w:pStyle w:val="Default"/>
        <w:spacing w:after="50"/>
        <w:rPr>
          <w:color w:val="auto"/>
          <w:sz w:val="22"/>
          <w:szCs w:val="22"/>
        </w:rPr>
      </w:pPr>
      <w:r>
        <w:rPr>
          <w:color w:val="auto"/>
          <w:sz w:val="22"/>
          <w:szCs w:val="22"/>
        </w:rPr>
        <w:t> Inter-module</w:t>
      </w:r>
      <w:r w:rsidR="00EB1318">
        <w:rPr>
          <w:color w:val="auto"/>
          <w:sz w:val="22"/>
          <w:szCs w:val="22"/>
        </w:rPr>
        <w:t xml:space="preserve"> </w:t>
      </w:r>
      <w:r>
        <w:rPr>
          <w:color w:val="auto"/>
          <w:sz w:val="22"/>
          <w:szCs w:val="22"/>
        </w:rPr>
        <w:t>balance</w:t>
      </w:r>
    </w:p>
    <w:p w14:paraId="77030159" w14:textId="77777777" w:rsidR="00A72FAA" w:rsidRDefault="00A72FAA" w:rsidP="00A72FAA">
      <w:pPr>
        <w:pStyle w:val="Default"/>
        <w:spacing w:after="50"/>
        <w:rPr>
          <w:color w:val="auto"/>
          <w:sz w:val="22"/>
          <w:szCs w:val="22"/>
        </w:rPr>
      </w:pPr>
      <w:r>
        <w:rPr>
          <w:color w:val="auto"/>
          <w:sz w:val="22"/>
          <w:szCs w:val="22"/>
        </w:rPr>
        <w:t> Data collecting</w:t>
      </w:r>
    </w:p>
    <w:p w14:paraId="71BABC27" w14:textId="77777777" w:rsidR="00EB1318" w:rsidRDefault="00EB1318" w:rsidP="00A72FAA">
      <w:pPr>
        <w:pStyle w:val="Default"/>
        <w:spacing w:after="50"/>
        <w:rPr>
          <w:color w:val="auto"/>
          <w:sz w:val="22"/>
          <w:szCs w:val="22"/>
        </w:rPr>
      </w:pPr>
    </w:p>
    <w:p w14:paraId="4957A0A7" w14:textId="53AF8E00" w:rsidR="00A72FAA" w:rsidRDefault="00A72FAA" w:rsidP="00A72FAA">
      <w:pPr>
        <w:pStyle w:val="Default"/>
        <w:spacing w:after="50"/>
        <w:rPr>
          <w:color w:val="auto"/>
          <w:sz w:val="22"/>
          <w:szCs w:val="22"/>
        </w:rPr>
      </w:pPr>
      <w:r>
        <w:rPr>
          <w:color w:val="auto"/>
          <w:sz w:val="22"/>
          <w:szCs w:val="22"/>
        </w:rPr>
        <w:t>a) OV (Over Voltage), UV (Under Voltage), OT (Over Temperature) protection: In case any one of battery cells has a</w:t>
      </w:r>
      <w:r w:rsidR="00EB1318">
        <w:rPr>
          <w:color w:val="auto"/>
          <w:sz w:val="22"/>
          <w:szCs w:val="22"/>
        </w:rPr>
        <w:t xml:space="preserve"> </w:t>
      </w:r>
      <w:r>
        <w:rPr>
          <w:color w:val="auto"/>
          <w:sz w:val="22"/>
          <w:szCs w:val="22"/>
        </w:rPr>
        <w:t>voltage or temperature out of the operational range, the system will issue first a warning, then an alarm.  An alarm usually requests that a contactor be opened to stop the discharge or charge condition.</w:t>
      </w:r>
    </w:p>
    <w:p w14:paraId="29B23616" w14:textId="77777777" w:rsidR="00EB1318" w:rsidRDefault="00EB1318" w:rsidP="00A72FAA">
      <w:pPr>
        <w:pStyle w:val="Default"/>
        <w:spacing w:after="50"/>
        <w:rPr>
          <w:color w:val="auto"/>
          <w:sz w:val="22"/>
          <w:szCs w:val="22"/>
        </w:rPr>
      </w:pPr>
    </w:p>
    <w:p w14:paraId="41BB011B" w14:textId="67889D61" w:rsidR="00A72FAA" w:rsidRDefault="00A72FAA" w:rsidP="00A72FAA">
      <w:pPr>
        <w:pStyle w:val="Default"/>
        <w:spacing w:after="50"/>
        <w:rPr>
          <w:color w:val="auto"/>
          <w:sz w:val="22"/>
          <w:szCs w:val="22"/>
        </w:rPr>
      </w:pPr>
      <w:r>
        <w:rPr>
          <w:color w:val="auto"/>
          <w:sz w:val="22"/>
          <w:szCs w:val="22"/>
        </w:rPr>
        <w:t xml:space="preserve">b) Interact with Vehicle Management Unit (VMU): </w:t>
      </w:r>
      <w:r w:rsidR="008A521A">
        <w:rPr>
          <w:color w:val="auto"/>
          <w:sz w:val="22"/>
          <w:szCs w:val="22"/>
        </w:rPr>
        <w:t xml:space="preserve">MIUSA-BMSLV </w:t>
      </w:r>
      <w:r>
        <w:rPr>
          <w:color w:val="auto"/>
          <w:sz w:val="22"/>
          <w:szCs w:val="22"/>
        </w:rPr>
        <w:t>will communicate with VMU by CANbus, RS-485, or a combination of analog and digital signals to make the system work under the control of a VMU.</w:t>
      </w:r>
    </w:p>
    <w:p w14:paraId="6992AAC1" w14:textId="77777777" w:rsidR="00EB1318" w:rsidRDefault="00EB1318" w:rsidP="00A72FAA">
      <w:pPr>
        <w:pStyle w:val="Default"/>
        <w:spacing w:after="50"/>
        <w:rPr>
          <w:color w:val="auto"/>
          <w:sz w:val="22"/>
          <w:szCs w:val="22"/>
        </w:rPr>
      </w:pPr>
    </w:p>
    <w:p w14:paraId="3E264BDD" w14:textId="7F0A7CC8" w:rsidR="00A72FAA" w:rsidRDefault="00A72FAA" w:rsidP="00A72FAA">
      <w:pPr>
        <w:pStyle w:val="Default"/>
        <w:spacing w:after="50"/>
        <w:rPr>
          <w:color w:val="auto"/>
          <w:sz w:val="22"/>
          <w:szCs w:val="22"/>
        </w:rPr>
      </w:pPr>
      <w:r>
        <w:rPr>
          <w:color w:val="auto"/>
          <w:sz w:val="22"/>
          <w:szCs w:val="22"/>
        </w:rPr>
        <w:t xml:space="preserve">c) Charge control: The charge process is carried out under the control of </w:t>
      </w:r>
      <w:r w:rsidR="00EB1318">
        <w:rPr>
          <w:color w:val="auto"/>
          <w:sz w:val="22"/>
          <w:szCs w:val="22"/>
        </w:rPr>
        <w:t>MIUSA-</w:t>
      </w:r>
      <w:r w:rsidR="008A521A">
        <w:rPr>
          <w:color w:val="auto"/>
          <w:sz w:val="22"/>
          <w:szCs w:val="22"/>
        </w:rPr>
        <w:t>MIUSA-BMSLV</w:t>
      </w:r>
      <w:r w:rsidR="00EB1318">
        <w:rPr>
          <w:color w:val="auto"/>
          <w:sz w:val="22"/>
          <w:szCs w:val="22"/>
        </w:rPr>
        <w:t>LV</w:t>
      </w:r>
      <w:r>
        <w:rPr>
          <w:color w:val="auto"/>
          <w:sz w:val="22"/>
          <w:szCs w:val="22"/>
        </w:rPr>
        <w:t xml:space="preserve">. The </w:t>
      </w:r>
      <w:r w:rsidR="008A521A">
        <w:rPr>
          <w:color w:val="auto"/>
          <w:sz w:val="22"/>
          <w:szCs w:val="22"/>
        </w:rPr>
        <w:t xml:space="preserve">MIUSA-BMSLV </w:t>
      </w:r>
      <w:r>
        <w:rPr>
          <w:color w:val="auto"/>
          <w:sz w:val="22"/>
          <w:szCs w:val="22"/>
        </w:rPr>
        <w:t>communicates with the charger via CANbus, RS-485, or an analog output to achieve real-time control purpose.</w:t>
      </w:r>
    </w:p>
    <w:p w14:paraId="30BAF0FE" w14:textId="77777777" w:rsidR="00EB1318" w:rsidRDefault="00EB1318" w:rsidP="00A72FAA">
      <w:pPr>
        <w:pStyle w:val="Default"/>
        <w:spacing w:after="50"/>
        <w:rPr>
          <w:color w:val="auto"/>
          <w:sz w:val="22"/>
          <w:szCs w:val="22"/>
        </w:rPr>
      </w:pPr>
    </w:p>
    <w:p w14:paraId="5E393C11" w14:textId="50621019" w:rsidR="00A72FAA" w:rsidRDefault="00A72FAA" w:rsidP="00A72FAA">
      <w:pPr>
        <w:pStyle w:val="Default"/>
        <w:spacing w:after="50"/>
        <w:rPr>
          <w:color w:val="auto"/>
          <w:sz w:val="22"/>
          <w:szCs w:val="22"/>
        </w:rPr>
      </w:pPr>
      <w:r>
        <w:rPr>
          <w:color w:val="auto"/>
          <w:sz w:val="22"/>
          <w:szCs w:val="22"/>
        </w:rPr>
        <w:t>d) Inter-module</w:t>
      </w:r>
      <w:r w:rsidR="00EB1318">
        <w:rPr>
          <w:color w:val="auto"/>
          <w:sz w:val="22"/>
          <w:szCs w:val="22"/>
        </w:rPr>
        <w:t xml:space="preserve"> </w:t>
      </w:r>
      <w:r>
        <w:rPr>
          <w:color w:val="auto"/>
          <w:sz w:val="22"/>
          <w:szCs w:val="22"/>
        </w:rPr>
        <w:t xml:space="preserve">balance: When the </w:t>
      </w:r>
      <w:r w:rsidR="008A521A">
        <w:rPr>
          <w:color w:val="auto"/>
          <w:sz w:val="22"/>
          <w:szCs w:val="22"/>
        </w:rPr>
        <w:t xml:space="preserve">MIUSA-BMSLV </w:t>
      </w:r>
      <w:r>
        <w:rPr>
          <w:color w:val="auto"/>
          <w:sz w:val="22"/>
          <w:szCs w:val="22"/>
        </w:rPr>
        <w:t>detects there is SOC (State Of Charge) difference between battery packs, it will engage the inter-module balance circuit of the pack with higher SOC.</w:t>
      </w:r>
    </w:p>
    <w:p w14:paraId="5E2C1FC5" w14:textId="77777777" w:rsidR="00EB1318" w:rsidRDefault="00EB1318" w:rsidP="00A72FAA">
      <w:pPr>
        <w:pStyle w:val="Default"/>
        <w:rPr>
          <w:color w:val="auto"/>
          <w:sz w:val="22"/>
          <w:szCs w:val="22"/>
        </w:rPr>
      </w:pPr>
    </w:p>
    <w:p w14:paraId="54C24FC3" w14:textId="59C9B514" w:rsidR="00A72FAA" w:rsidRDefault="00A72FAA" w:rsidP="00A72FAA">
      <w:pPr>
        <w:pStyle w:val="Default"/>
        <w:rPr>
          <w:color w:val="auto"/>
          <w:sz w:val="22"/>
          <w:szCs w:val="22"/>
        </w:rPr>
      </w:pPr>
      <w:r>
        <w:rPr>
          <w:color w:val="auto"/>
          <w:sz w:val="22"/>
          <w:szCs w:val="22"/>
        </w:rPr>
        <w:t xml:space="preserve">e) Data collecting: the </w:t>
      </w:r>
      <w:r w:rsidR="008A521A">
        <w:rPr>
          <w:color w:val="auto"/>
          <w:sz w:val="22"/>
          <w:szCs w:val="22"/>
        </w:rPr>
        <w:t xml:space="preserve">MIUSA-BMSLV </w:t>
      </w:r>
      <w:r>
        <w:rPr>
          <w:color w:val="auto"/>
          <w:sz w:val="22"/>
          <w:szCs w:val="22"/>
        </w:rPr>
        <w:t>will poll all of the modules for the battery information. The</w:t>
      </w:r>
      <w:r w:rsidR="00EB1318">
        <w:rPr>
          <w:color w:val="auto"/>
          <w:sz w:val="22"/>
          <w:szCs w:val="22"/>
        </w:rPr>
        <w:t xml:space="preserve"> </w:t>
      </w:r>
      <w:r>
        <w:rPr>
          <w:color w:val="auto"/>
          <w:sz w:val="22"/>
          <w:szCs w:val="22"/>
        </w:rPr>
        <w:t xml:space="preserve">information is sent from the </w:t>
      </w:r>
      <w:r w:rsidR="008A521A">
        <w:rPr>
          <w:color w:val="auto"/>
          <w:sz w:val="22"/>
          <w:szCs w:val="22"/>
        </w:rPr>
        <w:t xml:space="preserve">MIUSA-BMSLV </w:t>
      </w:r>
      <w:r>
        <w:rPr>
          <w:color w:val="auto"/>
          <w:sz w:val="22"/>
          <w:szCs w:val="22"/>
        </w:rPr>
        <w:t>via a Controller Area Network bus line (CANbus).</w:t>
      </w:r>
    </w:p>
    <w:p w14:paraId="3D7AC1C8" w14:textId="77777777" w:rsidR="00A72FAA" w:rsidRDefault="00A72FAA" w:rsidP="00A72FAA">
      <w:pPr>
        <w:pStyle w:val="Default"/>
        <w:rPr>
          <w:color w:val="auto"/>
          <w:sz w:val="22"/>
          <w:szCs w:val="22"/>
        </w:rPr>
      </w:pPr>
    </w:p>
    <w:p w14:paraId="2968FC9C" w14:textId="2A349C34" w:rsidR="00A72FAA" w:rsidRPr="00EB1318" w:rsidRDefault="00A72FAA" w:rsidP="00A72FAA">
      <w:pPr>
        <w:pStyle w:val="Default"/>
        <w:rPr>
          <w:color w:val="auto"/>
          <w:sz w:val="22"/>
          <w:szCs w:val="22"/>
          <w:u w:val="single"/>
        </w:rPr>
      </w:pPr>
      <w:r w:rsidRPr="00EB1318">
        <w:rPr>
          <w:color w:val="auto"/>
          <w:sz w:val="22"/>
          <w:szCs w:val="22"/>
          <w:u w:val="single"/>
        </w:rPr>
        <w:t xml:space="preserve">The </w:t>
      </w:r>
      <w:r w:rsidR="008A521A">
        <w:rPr>
          <w:color w:val="auto"/>
          <w:sz w:val="22"/>
          <w:szCs w:val="22"/>
          <w:u w:val="single"/>
        </w:rPr>
        <w:t xml:space="preserve">MIUSA-BMSLV </w:t>
      </w:r>
      <w:r w:rsidRPr="00EB1318">
        <w:rPr>
          <w:color w:val="auto"/>
          <w:sz w:val="22"/>
          <w:szCs w:val="22"/>
          <w:u w:val="single"/>
        </w:rPr>
        <w:t>functions in the following modes:</w:t>
      </w:r>
    </w:p>
    <w:p w14:paraId="3BAFB62D" w14:textId="5E089F19" w:rsidR="00A72FAA" w:rsidRDefault="00A72FAA" w:rsidP="00A72FAA">
      <w:pPr>
        <w:pStyle w:val="Default"/>
        <w:spacing w:after="60"/>
        <w:rPr>
          <w:color w:val="auto"/>
          <w:sz w:val="22"/>
          <w:szCs w:val="22"/>
        </w:rPr>
      </w:pPr>
      <w:r>
        <w:rPr>
          <w:color w:val="auto"/>
          <w:sz w:val="22"/>
          <w:szCs w:val="22"/>
        </w:rPr>
        <w:t> Drive</w:t>
      </w:r>
      <w:r w:rsidR="00EB1318">
        <w:rPr>
          <w:color w:val="auto"/>
          <w:sz w:val="22"/>
          <w:szCs w:val="22"/>
        </w:rPr>
        <w:t xml:space="preserve"> </w:t>
      </w:r>
      <w:r>
        <w:rPr>
          <w:color w:val="auto"/>
          <w:sz w:val="22"/>
          <w:szCs w:val="22"/>
        </w:rPr>
        <w:t>Mode:</w:t>
      </w:r>
      <w:r w:rsidR="00EB1318">
        <w:rPr>
          <w:color w:val="auto"/>
          <w:sz w:val="22"/>
          <w:szCs w:val="22"/>
        </w:rPr>
        <w:t xml:space="preserve"> </w:t>
      </w:r>
      <w:r>
        <w:rPr>
          <w:color w:val="auto"/>
          <w:sz w:val="22"/>
          <w:szCs w:val="22"/>
        </w:rPr>
        <w:t xml:space="preserve">The </w:t>
      </w:r>
      <w:r w:rsidR="008A521A">
        <w:rPr>
          <w:color w:val="auto"/>
          <w:sz w:val="22"/>
          <w:szCs w:val="22"/>
        </w:rPr>
        <w:t xml:space="preserve">MIUSA-BMSLV </w:t>
      </w:r>
      <w:r>
        <w:rPr>
          <w:color w:val="auto"/>
          <w:sz w:val="22"/>
          <w:szCs w:val="22"/>
        </w:rPr>
        <w:t xml:space="preserve">will enter the drive mode if the charger is not powered on before powering on the </w:t>
      </w:r>
      <w:r w:rsidR="008A521A">
        <w:rPr>
          <w:color w:val="auto"/>
          <w:sz w:val="22"/>
          <w:szCs w:val="22"/>
        </w:rPr>
        <w:t>MIUSA-BMSLV</w:t>
      </w:r>
      <w:r>
        <w:rPr>
          <w:color w:val="auto"/>
          <w:sz w:val="22"/>
          <w:szCs w:val="22"/>
        </w:rPr>
        <w:t xml:space="preserve">. In drive mode, the </w:t>
      </w:r>
      <w:r w:rsidR="008A521A">
        <w:rPr>
          <w:color w:val="auto"/>
          <w:sz w:val="22"/>
          <w:szCs w:val="22"/>
        </w:rPr>
        <w:t xml:space="preserve">MIUSA-BMSLV </w:t>
      </w:r>
      <w:r>
        <w:rPr>
          <w:color w:val="auto"/>
          <w:sz w:val="22"/>
          <w:szCs w:val="22"/>
        </w:rPr>
        <w:t>will perform the function of data collecting, OV(Over Voltage), UV(Under Voltage), OT(Over Temperature) protection, and interact with VMU. All the protections are</w:t>
      </w:r>
      <w:r w:rsidR="00EB1318">
        <w:rPr>
          <w:color w:val="auto"/>
          <w:sz w:val="22"/>
          <w:szCs w:val="22"/>
        </w:rPr>
        <w:t xml:space="preserve"> </w:t>
      </w:r>
      <w:r>
        <w:rPr>
          <w:color w:val="auto"/>
          <w:sz w:val="22"/>
          <w:szCs w:val="22"/>
        </w:rPr>
        <w:t xml:space="preserve">implemented by communicating with the VMU to provide a soft shut down first or by opening the main contactor so that no more current will flow out of the battery. </w:t>
      </w:r>
    </w:p>
    <w:p w14:paraId="672FBA9A" w14:textId="77777777" w:rsidR="00EB1318" w:rsidRDefault="00EB1318" w:rsidP="00A72FAA">
      <w:pPr>
        <w:pStyle w:val="Default"/>
        <w:spacing w:after="60"/>
        <w:rPr>
          <w:color w:val="auto"/>
          <w:sz w:val="22"/>
          <w:szCs w:val="22"/>
        </w:rPr>
      </w:pPr>
    </w:p>
    <w:p w14:paraId="5EECBD74" w14:textId="2B437030" w:rsidR="00A72FAA" w:rsidRDefault="00A72FAA" w:rsidP="00A72FAA">
      <w:pPr>
        <w:pStyle w:val="Default"/>
        <w:rPr>
          <w:color w:val="auto"/>
          <w:sz w:val="22"/>
          <w:szCs w:val="22"/>
        </w:rPr>
      </w:pPr>
      <w:r>
        <w:rPr>
          <w:color w:val="auto"/>
          <w:sz w:val="22"/>
          <w:szCs w:val="22"/>
        </w:rPr>
        <w:t> Charge</w:t>
      </w:r>
      <w:r w:rsidR="00EB1318">
        <w:rPr>
          <w:color w:val="auto"/>
          <w:sz w:val="22"/>
          <w:szCs w:val="22"/>
        </w:rPr>
        <w:t xml:space="preserve"> </w:t>
      </w:r>
      <w:r>
        <w:rPr>
          <w:color w:val="auto"/>
          <w:sz w:val="22"/>
          <w:szCs w:val="22"/>
        </w:rPr>
        <w:t xml:space="preserve">Mode: If the charger is powered on before powering the </w:t>
      </w:r>
      <w:r w:rsidR="008A521A">
        <w:rPr>
          <w:color w:val="auto"/>
          <w:sz w:val="22"/>
          <w:szCs w:val="22"/>
        </w:rPr>
        <w:t xml:space="preserve">MIUSA-BMSLV, </w:t>
      </w:r>
      <w:r>
        <w:rPr>
          <w:color w:val="auto"/>
          <w:sz w:val="22"/>
          <w:szCs w:val="22"/>
        </w:rPr>
        <w:t xml:space="preserve">will detect the message from the charger when initializing and then enter charger mode. In charge mode, </w:t>
      </w:r>
      <w:r w:rsidR="008A521A">
        <w:rPr>
          <w:color w:val="auto"/>
          <w:sz w:val="22"/>
          <w:szCs w:val="22"/>
        </w:rPr>
        <w:t xml:space="preserve">MIUSA-BMSLV </w:t>
      </w:r>
      <w:r>
        <w:rPr>
          <w:color w:val="auto"/>
          <w:sz w:val="22"/>
          <w:szCs w:val="22"/>
        </w:rPr>
        <w:t>will perform all the 5 functions listed above.</w:t>
      </w:r>
    </w:p>
    <w:p w14:paraId="063DCD3B" w14:textId="0BF6FCB8" w:rsidR="00EB1318" w:rsidRDefault="00EB1318" w:rsidP="00A72FAA">
      <w:pPr>
        <w:pStyle w:val="Default"/>
        <w:rPr>
          <w:color w:val="auto"/>
          <w:sz w:val="22"/>
          <w:szCs w:val="22"/>
        </w:rPr>
      </w:pPr>
    </w:p>
    <w:p w14:paraId="1D49DFBC" w14:textId="33CD5B15" w:rsidR="00EB1318" w:rsidRDefault="00EB1318" w:rsidP="00A72FAA">
      <w:pPr>
        <w:pStyle w:val="Default"/>
        <w:rPr>
          <w:color w:val="auto"/>
          <w:sz w:val="22"/>
          <w:szCs w:val="22"/>
        </w:rPr>
      </w:pPr>
    </w:p>
    <w:p w14:paraId="682C0D91" w14:textId="7D1164D0" w:rsidR="00EB1318" w:rsidRDefault="00EB1318" w:rsidP="00A72FAA">
      <w:pPr>
        <w:pStyle w:val="Default"/>
        <w:rPr>
          <w:color w:val="auto"/>
          <w:sz w:val="22"/>
          <w:szCs w:val="22"/>
        </w:rPr>
      </w:pPr>
    </w:p>
    <w:p w14:paraId="1F558A68" w14:textId="2FAB8196" w:rsidR="00EB1318" w:rsidRDefault="00EB1318" w:rsidP="00A72FAA">
      <w:pPr>
        <w:pStyle w:val="Default"/>
        <w:rPr>
          <w:color w:val="auto"/>
          <w:sz w:val="22"/>
          <w:szCs w:val="22"/>
        </w:rPr>
      </w:pPr>
    </w:p>
    <w:p w14:paraId="61972E1C" w14:textId="7FD0C11C" w:rsidR="00EB1318" w:rsidRDefault="00EB1318" w:rsidP="00A72FAA">
      <w:pPr>
        <w:pStyle w:val="Default"/>
        <w:rPr>
          <w:color w:val="auto"/>
          <w:sz w:val="22"/>
          <w:szCs w:val="22"/>
        </w:rPr>
      </w:pPr>
    </w:p>
    <w:p w14:paraId="068D4051" w14:textId="73E921B0" w:rsidR="00EB1318" w:rsidRDefault="00EB1318" w:rsidP="00A72FAA">
      <w:pPr>
        <w:pStyle w:val="Default"/>
        <w:rPr>
          <w:color w:val="auto"/>
          <w:sz w:val="22"/>
          <w:szCs w:val="22"/>
        </w:rPr>
      </w:pPr>
    </w:p>
    <w:p w14:paraId="51BE5AF7" w14:textId="0EB4A3A7" w:rsidR="00EB1318" w:rsidRDefault="00EB1318" w:rsidP="00A72FAA">
      <w:pPr>
        <w:pStyle w:val="Default"/>
        <w:rPr>
          <w:color w:val="auto"/>
          <w:sz w:val="22"/>
          <w:szCs w:val="22"/>
        </w:rPr>
      </w:pPr>
    </w:p>
    <w:p w14:paraId="42F7030D" w14:textId="193CEB35" w:rsidR="00EB1318" w:rsidRDefault="00EB1318" w:rsidP="00A72FAA">
      <w:pPr>
        <w:pStyle w:val="Default"/>
        <w:rPr>
          <w:color w:val="auto"/>
          <w:sz w:val="22"/>
          <w:szCs w:val="22"/>
        </w:rPr>
      </w:pPr>
    </w:p>
    <w:p w14:paraId="51180FCB" w14:textId="2322B9C9" w:rsidR="00EB1318" w:rsidRDefault="00EB1318" w:rsidP="00A72FAA">
      <w:pPr>
        <w:pStyle w:val="Default"/>
        <w:rPr>
          <w:color w:val="auto"/>
          <w:sz w:val="22"/>
          <w:szCs w:val="22"/>
        </w:rPr>
      </w:pPr>
    </w:p>
    <w:p w14:paraId="063E2219" w14:textId="18AED6E7" w:rsidR="00EB1318" w:rsidRDefault="00EB1318" w:rsidP="00A72FAA">
      <w:pPr>
        <w:pStyle w:val="Default"/>
        <w:rPr>
          <w:color w:val="auto"/>
          <w:sz w:val="22"/>
          <w:szCs w:val="22"/>
        </w:rPr>
      </w:pPr>
    </w:p>
    <w:p w14:paraId="067709C7" w14:textId="1FBED111" w:rsidR="00EB1318" w:rsidRDefault="00EB1318" w:rsidP="00A72FAA">
      <w:pPr>
        <w:pStyle w:val="Default"/>
        <w:rPr>
          <w:color w:val="auto"/>
          <w:sz w:val="22"/>
          <w:szCs w:val="22"/>
        </w:rPr>
      </w:pPr>
    </w:p>
    <w:p w14:paraId="76672E5F" w14:textId="77777777" w:rsidR="00EB1318" w:rsidRDefault="00EB1318" w:rsidP="00A72FAA">
      <w:pPr>
        <w:pStyle w:val="Default"/>
        <w:rPr>
          <w:color w:val="auto"/>
          <w:sz w:val="22"/>
          <w:szCs w:val="22"/>
        </w:rPr>
      </w:pPr>
    </w:p>
    <w:p w14:paraId="757B43AF" w14:textId="77777777" w:rsidR="00EB1318" w:rsidRDefault="00EB1318" w:rsidP="00A72FAA">
      <w:pPr>
        <w:pStyle w:val="Default"/>
        <w:rPr>
          <w:color w:val="auto"/>
          <w:sz w:val="22"/>
          <w:szCs w:val="22"/>
        </w:rPr>
      </w:pPr>
    </w:p>
    <w:p w14:paraId="3B2CF491" w14:textId="5E149B74" w:rsidR="00A72FAA" w:rsidRDefault="00EB1318" w:rsidP="00A72FAA">
      <w:pPr>
        <w:pStyle w:val="Default"/>
        <w:rPr>
          <w:rFonts w:ascii="Times New Roman" w:hAnsi="Times New Roman" w:cs="Times New Roman"/>
          <w:color w:val="auto"/>
          <w:sz w:val="22"/>
          <w:szCs w:val="22"/>
        </w:rPr>
      </w:pPr>
      <w:r>
        <w:rPr>
          <w:b/>
          <w:bCs/>
          <w:color w:val="auto"/>
          <w:sz w:val="22"/>
          <w:szCs w:val="22"/>
        </w:rPr>
        <w:t>Muller Industries USA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188"/>
        <w:gridCol w:w="4188"/>
      </w:tblGrid>
      <w:tr w:rsidR="00A72FAA" w14:paraId="3DD3F6AE" w14:textId="77777777">
        <w:trPr>
          <w:trHeight w:val="106"/>
        </w:trPr>
        <w:tc>
          <w:tcPr>
            <w:tcW w:w="4188" w:type="dxa"/>
          </w:tcPr>
          <w:p w14:paraId="46AF27F5" w14:textId="77777777" w:rsidR="00A72FAA" w:rsidRDefault="00A72FAA">
            <w:pPr>
              <w:pStyle w:val="Default"/>
              <w:rPr>
                <w:sz w:val="22"/>
                <w:szCs w:val="22"/>
              </w:rPr>
            </w:pPr>
            <w:r>
              <w:rPr>
                <w:b/>
                <w:bCs/>
                <w:sz w:val="22"/>
                <w:szCs w:val="22"/>
              </w:rPr>
              <w:t>Feature</w:t>
            </w:r>
          </w:p>
        </w:tc>
        <w:tc>
          <w:tcPr>
            <w:tcW w:w="4188" w:type="dxa"/>
          </w:tcPr>
          <w:p w14:paraId="489CAE35" w14:textId="77777777" w:rsidR="00A72FAA" w:rsidRDefault="00A72FAA">
            <w:pPr>
              <w:pStyle w:val="Default"/>
              <w:rPr>
                <w:sz w:val="22"/>
                <w:szCs w:val="22"/>
              </w:rPr>
            </w:pPr>
            <w:r>
              <w:rPr>
                <w:b/>
                <w:bCs/>
                <w:sz w:val="22"/>
                <w:szCs w:val="22"/>
              </w:rPr>
              <w:t>Comments</w:t>
            </w:r>
          </w:p>
        </w:tc>
      </w:tr>
      <w:tr w:rsidR="00A72FAA" w14:paraId="688474E2" w14:textId="77777777">
        <w:trPr>
          <w:trHeight w:val="240"/>
        </w:trPr>
        <w:tc>
          <w:tcPr>
            <w:tcW w:w="4188" w:type="dxa"/>
          </w:tcPr>
          <w:p w14:paraId="07AB395F" w14:textId="77777777" w:rsidR="00A72FAA" w:rsidRDefault="00A72FAA">
            <w:pPr>
              <w:pStyle w:val="Default"/>
              <w:rPr>
                <w:sz w:val="20"/>
                <w:szCs w:val="20"/>
              </w:rPr>
            </w:pPr>
            <w:r>
              <w:rPr>
                <w:sz w:val="20"/>
                <w:szCs w:val="20"/>
              </w:rPr>
              <w:t>RS-485 Communication</w:t>
            </w:r>
          </w:p>
        </w:tc>
        <w:tc>
          <w:tcPr>
            <w:tcW w:w="4188" w:type="dxa"/>
          </w:tcPr>
          <w:p w14:paraId="4EC4A1EA" w14:textId="77777777" w:rsidR="00A72FAA" w:rsidRDefault="00A72FAA">
            <w:pPr>
              <w:pStyle w:val="Default"/>
              <w:rPr>
                <w:sz w:val="20"/>
                <w:szCs w:val="20"/>
              </w:rPr>
            </w:pPr>
            <w:r>
              <w:rPr>
                <w:sz w:val="20"/>
                <w:szCs w:val="20"/>
              </w:rPr>
              <w:t xml:space="preserve">RS-485 Communications is used to communicate with the battery modules.  </w:t>
            </w:r>
          </w:p>
        </w:tc>
      </w:tr>
      <w:tr w:rsidR="00A72FAA" w14:paraId="539E4E1E" w14:textId="77777777">
        <w:trPr>
          <w:trHeight w:val="93"/>
        </w:trPr>
        <w:tc>
          <w:tcPr>
            <w:tcW w:w="4188" w:type="dxa"/>
          </w:tcPr>
          <w:p w14:paraId="3C84EB00" w14:textId="6282A935" w:rsidR="00A72FAA" w:rsidRDefault="00A72FAA">
            <w:pPr>
              <w:pStyle w:val="Default"/>
              <w:rPr>
                <w:sz w:val="20"/>
                <w:szCs w:val="20"/>
              </w:rPr>
            </w:pPr>
            <w:r>
              <w:rPr>
                <w:sz w:val="20"/>
                <w:szCs w:val="20"/>
              </w:rPr>
              <w:t>CAN</w:t>
            </w:r>
            <w:r w:rsidR="0011672E">
              <w:rPr>
                <w:sz w:val="20"/>
                <w:szCs w:val="20"/>
              </w:rPr>
              <w:t xml:space="preserve"> </w:t>
            </w:r>
            <w:r>
              <w:rPr>
                <w:sz w:val="20"/>
                <w:szCs w:val="20"/>
              </w:rPr>
              <w:t>interface</w:t>
            </w:r>
          </w:p>
        </w:tc>
        <w:tc>
          <w:tcPr>
            <w:tcW w:w="4188" w:type="dxa"/>
          </w:tcPr>
          <w:p w14:paraId="7CC5177A" w14:textId="1F38D651" w:rsidR="00A72FAA" w:rsidRDefault="00A72FAA">
            <w:pPr>
              <w:pStyle w:val="Default"/>
              <w:rPr>
                <w:sz w:val="20"/>
                <w:szCs w:val="20"/>
              </w:rPr>
            </w:pPr>
            <w:r>
              <w:rPr>
                <w:sz w:val="20"/>
                <w:szCs w:val="20"/>
              </w:rPr>
              <w:t>CAN interface will be used to communicate with the host or</w:t>
            </w:r>
            <w:r w:rsidR="0011672E">
              <w:rPr>
                <w:sz w:val="20"/>
                <w:szCs w:val="20"/>
              </w:rPr>
              <w:t xml:space="preserve"> </w:t>
            </w:r>
            <w:r>
              <w:rPr>
                <w:sz w:val="20"/>
                <w:szCs w:val="20"/>
              </w:rPr>
              <w:t>the charger</w:t>
            </w:r>
          </w:p>
          <w:p w14:paraId="5238443A" w14:textId="5C3873F3" w:rsidR="00EB1318" w:rsidRDefault="00EB1318">
            <w:pPr>
              <w:pStyle w:val="Default"/>
              <w:rPr>
                <w:sz w:val="20"/>
                <w:szCs w:val="20"/>
              </w:rPr>
            </w:pPr>
          </w:p>
        </w:tc>
      </w:tr>
      <w:tr w:rsidR="00A72FAA" w14:paraId="7CF9174F" w14:textId="77777777">
        <w:trPr>
          <w:trHeight w:val="387"/>
        </w:trPr>
        <w:tc>
          <w:tcPr>
            <w:tcW w:w="4188" w:type="dxa"/>
          </w:tcPr>
          <w:p w14:paraId="7B27C80F" w14:textId="579C8FC6" w:rsidR="00A72FAA" w:rsidRDefault="00A72FAA">
            <w:pPr>
              <w:pStyle w:val="Default"/>
              <w:rPr>
                <w:sz w:val="20"/>
                <w:szCs w:val="20"/>
              </w:rPr>
            </w:pPr>
            <w:r>
              <w:rPr>
                <w:sz w:val="20"/>
                <w:szCs w:val="20"/>
              </w:rPr>
              <w:t>Charge Disconnect</w:t>
            </w:r>
          </w:p>
        </w:tc>
        <w:tc>
          <w:tcPr>
            <w:tcW w:w="4188" w:type="dxa"/>
          </w:tcPr>
          <w:p w14:paraId="3A83AD77" w14:textId="22061078" w:rsidR="00A72FAA" w:rsidRDefault="00A72FAA">
            <w:pPr>
              <w:pStyle w:val="Default"/>
              <w:rPr>
                <w:sz w:val="20"/>
                <w:szCs w:val="20"/>
              </w:rPr>
            </w:pPr>
            <w:r>
              <w:rPr>
                <w:sz w:val="20"/>
                <w:szCs w:val="20"/>
              </w:rPr>
              <w:t xml:space="preserve">When the battery modules are fully charged, they will communicate with the </w:t>
            </w:r>
            <w:r w:rsidR="008A521A">
              <w:rPr>
                <w:sz w:val="20"/>
                <w:szCs w:val="20"/>
              </w:rPr>
              <w:t xml:space="preserve">MIUSA-BMSLV </w:t>
            </w:r>
            <w:r>
              <w:rPr>
                <w:sz w:val="20"/>
                <w:szCs w:val="20"/>
              </w:rPr>
              <w:t xml:space="preserve">and the </w:t>
            </w:r>
            <w:r w:rsidR="008A521A">
              <w:rPr>
                <w:sz w:val="20"/>
                <w:szCs w:val="20"/>
              </w:rPr>
              <w:t xml:space="preserve">MIUSA-BMSLV </w:t>
            </w:r>
            <w:r>
              <w:rPr>
                <w:sz w:val="20"/>
                <w:szCs w:val="20"/>
              </w:rPr>
              <w:t>has</w:t>
            </w:r>
            <w:r w:rsidR="0011672E">
              <w:rPr>
                <w:sz w:val="20"/>
                <w:szCs w:val="20"/>
              </w:rPr>
              <w:t xml:space="preserve"> </w:t>
            </w:r>
            <w:r>
              <w:rPr>
                <w:sz w:val="20"/>
                <w:szCs w:val="20"/>
              </w:rPr>
              <w:t>the ability</w:t>
            </w:r>
            <w:r w:rsidR="0011672E">
              <w:rPr>
                <w:sz w:val="20"/>
                <w:szCs w:val="20"/>
              </w:rPr>
              <w:t xml:space="preserve"> </w:t>
            </w:r>
            <w:r>
              <w:rPr>
                <w:sz w:val="20"/>
                <w:szCs w:val="20"/>
              </w:rPr>
              <w:t>to turn off the charger or open</w:t>
            </w:r>
            <w:r w:rsidR="0011672E">
              <w:rPr>
                <w:sz w:val="20"/>
                <w:szCs w:val="20"/>
              </w:rPr>
              <w:t xml:space="preserve"> </w:t>
            </w:r>
            <w:r>
              <w:rPr>
                <w:sz w:val="20"/>
                <w:szCs w:val="20"/>
              </w:rPr>
              <w:t xml:space="preserve">the charger main contactor, interrupting current flow. </w:t>
            </w:r>
          </w:p>
          <w:p w14:paraId="4032EE9F" w14:textId="30229A3C" w:rsidR="00EB1318" w:rsidRDefault="00EB1318">
            <w:pPr>
              <w:pStyle w:val="Default"/>
              <w:rPr>
                <w:sz w:val="20"/>
                <w:szCs w:val="20"/>
              </w:rPr>
            </w:pPr>
          </w:p>
        </w:tc>
      </w:tr>
      <w:tr w:rsidR="00A72FAA" w14:paraId="662F3036" w14:textId="77777777">
        <w:trPr>
          <w:trHeight w:val="681"/>
        </w:trPr>
        <w:tc>
          <w:tcPr>
            <w:tcW w:w="4188" w:type="dxa"/>
          </w:tcPr>
          <w:p w14:paraId="7B0031D3" w14:textId="38238D89" w:rsidR="00A72FAA" w:rsidRDefault="00A72FAA">
            <w:pPr>
              <w:pStyle w:val="Default"/>
              <w:rPr>
                <w:sz w:val="20"/>
                <w:szCs w:val="20"/>
              </w:rPr>
            </w:pPr>
            <w:r>
              <w:rPr>
                <w:sz w:val="20"/>
                <w:szCs w:val="20"/>
              </w:rPr>
              <w:t>Analog/Digital</w:t>
            </w:r>
            <w:r w:rsidR="008A521A">
              <w:rPr>
                <w:sz w:val="20"/>
                <w:szCs w:val="20"/>
              </w:rPr>
              <w:t xml:space="preserve"> </w:t>
            </w:r>
            <w:r>
              <w:rPr>
                <w:sz w:val="20"/>
                <w:szCs w:val="20"/>
              </w:rPr>
              <w:t>Communications</w:t>
            </w:r>
          </w:p>
        </w:tc>
        <w:tc>
          <w:tcPr>
            <w:tcW w:w="4188" w:type="dxa"/>
          </w:tcPr>
          <w:p w14:paraId="51845CDE" w14:textId="15C3C562" w:rsidR="00A72FAA" w:rsidRDefault="00A72FAA">
            <w:pPr>
              <w:pStyle w:val="Default"/>
              <w:rPr>
                <w:sz w:val="20"/>
                <w:szCs w:val="20"/>
              </w:rPr>
            </w:pPr>
            <w:r>
              <w:rPr>
                <w:sz w:val="20"/>
                <w:szCs w:val="20"/>
              </w:rPr>
              <w:t xml:space="preserve">In case the host controller doesn’t have a CAN interface, the </w:t>
            </w:r>
            <w:r w:rsidR="008A521A">
              <w:rPr>
                <w:sz w:val="20"/>
                <w:szCs w:val="20"/>
              </w:rPr>
              <w:t xml:space="preserve">MIUSA-BMSLV </w:t>
            </w:r>
            <w:r>
              <w:rPr>
                <w:sz w:val="20"/>
                <w:szCs w:val="20"/>
              </w:rPr>
              <w:t xml:space="preserve">communicates with the host via analog/digital signals. These signals include: </w:t>
            </w:r>
          </w:p>
          <w:p w14:paraId="5DEB9C2B" w14:textId="27C0F92C" w:rsidR="00A72FAA" w:rsidRDefault="00A72FAA">
            <w:pPr>
              <w:pStyle w:val="Default"/>
              <w:rPr>
                <w:sz w:val="20"/>
                <w:szCs w:val="20"/>
              </w:rPr>
            </w:pPr>
            <w:r>
              <w:rPr>
                <w:sz w:val="20"/>
                <w:szCs w:val="20"/>
              </w:rPr>
              <w:t xml:space="preserve">Outputs –SOC (A), disable regen(D), early warning(D), </w:t>
            </w:r>
            <w:r w:rsidR="008A521A">
              <w:rPr>
                <w:sz w:val="20"/>
                <w:szCs w:val="20"/>
              </w:rPr>
              <w:t xml:space="preserve">MIUSA-BMS LV </w:t>
            </w:r>
            <w:r>
              <w:rPr>
                <w:sz w:val="20"/>
                <w:szCs w:val="20"/>
              </w:rPr>
              <w:t>fault(D)</w:t>
            </w:r>
          </w:p>
          <w:p w14:paraId="32D31090" w14:textId="77777777" w:rsidR="00A72FAA" w:rsidRDefault="00A72FAA">
            <w:pPr>
              <w:pStyle w:val="Default"/>
              <w:rPr>
                <w:sz w:val="20"/>
                <w:szCs w:val="20"/>
              </w:rPr>
            </w:pPr>
            <w:r>
              <w:rPr>
                <w:sz w:val="20"/>
                <w:szCs w:val="20"/>
              </w:rPr>
              <w:t xml:space="preserve">Inputs-12V ignition (D), vehicle fault (D), </w:t>
            </w:r>
          </w:p>
        </w:tc>
      </w:tr>
      <w:tr w:rsidR="00A72FAA" w14:paraId="665AA4A5" w14:textId="77777777">
        <w:trPr>
          <w:trHeight w:val="534"/>
        </w:trPr>
        <w:tc>
          <w:tcPr>
            <w:tcW w:w="4188" w:type="dxa"/>
          </w:tcPr>
          <w:p w14:paraId="3B5987E5" w14:textId="77777777" w:rsidR="00A72FAA" w:rsidRDefault="00A72FAA">
            <w:pPr>
              <w:pStyle w:val="Default"/>
              <w:rPr>
                <w:sz w:val="20"/>
                <w:szCs w:val="20"/>
              </w:rPr>
            </w:pPr>
            <w:r>
              <w:rPr>
                <w:sz w:val="20"/>
                <w:szCs w:val="20"/>
              </w:rPr>
              <w:t>Discharge Interrupt</w:t>
            </w:r>
          </w:p>
        </w:tc>
        <w:tc>
          <w:tcPr>
            <w:tcW w:w="4188" w:type="dxa"/>
          </w:tcPr>
          <w:p w14:paraId="3B5CADF7" w14:textId="47E54F23" w:rsidR="00A72FAA" w:rsidRDefault="00A72FAA">
            <w:pPr>
              <w:pStyle w:val="Default"/>
              <w:rPr>
                <w:sz w:val="20"/>
                <w:szCs w:val="20"/>
              </w:rPr>
            </w:pPr>
            <w:r>
              <w:rPr>
                <w:sz w:val="20"/>
                <w:szCs w:val="20"/>
              </w:rPr>
              <w:t>When the batteries</w:t>
            </w:r>
            <w:r w:rsidR="0011672E">
              <w:rPr>
                <w:sz w:val="20"/>
                <w:szCs w:val="20"/>
              </w:rPr>
              <w:t xml:space="preserve"> </w:t>
            </w:r>
            <w:r>
              <w:rPr>
                <w:sz w:val="20"/>
                <w:szCs w:val="20"/>
              </w:rPr>
              <w:t xml:space="preserve">are discharged to the under-voltage protection point, </w:t>
            </w:r>
            <w:r w:rsidR="008A521A">
              <w:rPr>
                <w:sz w:val="20"/>
                <w:szCs w:val="20"/>
              </w:rPr>
              <w:t xml:space="preserve">MIUSA-BMSLV </w:t>
            </w:r>
            <w:r>
              <w:rPr>
                <w:sz w:val="20"/>
                <w:szCs w:val="20"/>
              </w:rPr>
              <w:t xml:space="preserve">will attempt to alert the host to inhibit discharge. If discharge continues beyond this warning, the </w:t>
            </w:r>
            <w:r w:rsidR="008A521A">
              <w:rPr>
                <w:sz w:val="20"/>
                <w:szCs w:val="20"/>
              </w:rPr>
              <w:t xml:space="preserve">MIUSA-BMSLV </w:t>
            </w:r>
            <w:r>
              <w:rPr>
                <w:sz w:val="20"/>
                <w:szCs w:val="20"/>
              </w:rPr>
              <w:t>will</w:t>
            </w:r>
            <w:r w:rsidR="0011672E">
              <w:rPr>
                <w:sz w:val="20"/>
                <w:szCs w:val="20"/>
              </w:rPr>
              <w:t xml:space="preserve"> </w:t>
            </w:r>
            <w:r>
              <w:rPr>
                <w:sz w:val="20"/>
                <w:szCs w:val="20"/>
              </w:rPr>
              <w:t>request that the main contactor open or can open it itself.</w:t>
            </w:r>
          </w:p>
          <w:p w14:paraId="74BF34D4" w14:textId="68A27483" w:rsidR="00EB1318" w:rsidRDefault="00EB1318">
            <w:pPr>
              <w:pStyle w:val="Default"/>
              <w:rPr>
                <w:sz w:val="20"/>
                <w:szCs w:val="20"/>
              </w:rPr>
            </w:pPr>
          </w:p>
        </w:tc>
      </w:tr>
      <w:tr w:rsidR="00A72FAA" w14:paraId="56AC011B" w14:textId="77777777">
        <w:trPr>
          <w:trHeight w:val="240"/>
        </w:trPr>
        <w:tc>
          <w:tcPr>
            <w:tcW w:w="4188" w:type="dxa"/>
          </w:tcPr>
          <w:p w14:paraId="3E6B430E" w14:textId="77777777" w:rsidR="00A72FAA" w:rsidRDefault="00A72FAA">
            <w:pPr>
              <w:pStyle w:val="Default"/>
              <w:rPr>
                <w:sz w:val="20"/>
                <w:szCs w:val="20"/>
              </w:rPr>
            </w:pPr>
            <w:r>
              <w:rPr>
                <w:sz w:val="20"/>
                <w:szCs w:val="20"/>
              </w:rPr>
              <w:t>Insulation measurement</w:t>
            </w:r>
          </w:p>
        </w:tc>
        <w:tc>
          <w:tcPr>
            <w:tcW w:w="4188" w:type="dxa"/>
          </w:tcPr>
          <w:p w14:paraId="7DB02F07" w14:textId="4319C9C1" w:rsidR="00A72FAA" w:rsidRDefault="00A72FAA">
            <w:pPr>
              <w:pStyle w:val="Default"/>
              <w:rPr>
                <w:sz w:val="20"/>
                <w:szCs w:val="20"/>
              </w:rPr>
            </w:pPr>
            <w:r>
              <w:rPr>
                <w:sz w:val="20"/>
                <w:szCs w:val="20"/>
              </w:rPr>
              <w:t xml:space="preserve">The </w:t>
            </w:r>
            <w:r w:rsidR="008A521A">
              <w:rPr>
                <w:sz w:val="20"/>
                <w:szCs w:val="20"/>
              </w:rPr>
              <w:t xml:space="preserve">MIUSA-BMSLV </w:t>
            </w:r>
            <w:r>
              <w:rPr>
                <w:sz w:val="20"/>
                <w:szCs w:val="20"/>
              </w:rPr>
              <w:t>will check to make sure the battery pack is sufficiently isolated from the chassis before and after the main contactor is closed.</w:t>
            </w:r>
          </w:p>
          <w:p w14:paraId="33F84641" w14:textId="6D8AB78B" w:rsidR="00EB1318" w:rsidRDefault="00EB1318">
            <w:pPr>
              <w:pStyle w:val="Default"/>
              <w:rPr>
                <w:sz w:val="20"/>
                <w:szCs w:val="20"/>
              </w:rPr>
            </w:pPr>
          </w:p>
        </w:tc>
      </w:tr>
      <w:tr w:rsidR="00A72FAA" w14:paraId="1B1DCB1C" w14:textId="77777777">
        <w:trPr>
          <w:trHeight w:val="680"/>
        </w:trPr>
        <w:tc>
          <w:tcPr>
            <w:tcW w:w="4188" w:type="dxa"/>
          </w:tcPr>
          <w:p w14:paraId="1FB34C51" w14:textId="77777777" w:rsidR="00A72FAA" w:rsidRDefault="00A72FAA">
            <w:pPr>
              <w:pStyle w:val="Default"/>
              <w:rPr>
                <w:sz w:val="20"/>
                <w:szCs w:val="20"/>
              </w:rPr>
            </w:pPr>
            <w:r>
              <w:rPr>
                <w:sz w:val="20"/>
                <w:szCs w:val="20"/>
              </w:rPr>
              <w:t>Pre-charge circuit</w:t>
            </w:r>
          </w:p>
        </w:tc>
        <w:tc>
          <w:tcPr>
            <w:tcW w:w="4188" w:type="dxa"/>
          </w:tcPr>
          <w:p w14:paraId="3C837B4B" w14:textId="4F5DDB5C" w:rsidR="00A72FAA" w:rsidRDefault="00A72FAA">
            <w:pPr>
              <w:pStyle w:val="Default"/>
              <w:rPr>
                <w:sz w:val="20"/>
                <w:szCs w:val="20"/>
              </w:rPr>
            </w:pPr>
            <w:r>
              <w:rPr>
                <w:sz w:val="20"/>
                <w:szCs w:val="20"/>
              </w:rPr>
              <w:t>To limit the inrush current into the systems capacitors, a pre-charge resistor is connected to B+ before the main contactor is closed.  This also prevents arcing and pitting</w:t>
            </w:r>
            <w:r w:rsidR="0011672E">
              <w:rPr>
                <w:sz w:val="20"/>
                <w:szCs w:val="20"/>
              </w:rPr>
              <w:t xml:space="preserve"> </w:t>
            </w:r>
            <w:r>
              <w:rPr>
                <w:sz w:val="20"/>
                <w:szCs w:val="20"/>
              </w:rPr>
              <w:t xml:space="preserve">across the contact tips.  The </w:t>
            </w:r>
            <w:r w:rsidR="008A521A">
              <w:rPr>
                <w:sz w:val="20"/>
                <w:szCs w:val="20"/>
              </w:rPr>
              <w:t xml:space="preserve">MIUSA-BMSLV </w:t>
            </w:r>
            <w:r>
              <w:rPr>
                <w:sz w:val="20"/>
                <w:szCs w:val="20"/>
              </w:rPr>
              <w:t>will close an auxiliary contactor to place a resistor in line with B+.  After 2 seconds, the main line contactor will close.</w:t>
            </w:r>
          </w:p>
        </w:tc>
      </w:tr>
      <w:tr w:rsidR="00A72FAA" w14:paraId="499E479D" w14:textId="77777777">
        <w:trPr>
          <w:trHeight w:val="240"/>
        </w:trPr>
        <w:tc>
          <w:tcPr>
            <w:tcW w:w="4188" w:type="dxa"/>
          </w:tcPr>
          <w:p w14:paraId="6105A2FF" w14:textId="77777777" w:rsidR="00A72FAA" w:rsidRDefault="00A72FAA">
            <w:pPr>
              <w:pStyle w:val="Default"/>
              <w:rPr>
                <w:sz w:val="20"/>
                <w:szCs w:val="20"/>
              </w:rPr>
            </w:pPr>
            <w:r>
              <w:rPr>
                <w:sz w:val="20"/>
                <w:szCs w:val="20"/>
              </w:rPr>
              <w:t>Inter-module Balancing</w:t>
            </w:r>
          </w:p>
        </w:tc>
        <w:tc>
          <w:tcPr>
            <w:tcW w:w="4188" w:type="dxa"/>
          </w:tcPr>
          <w:p w14:paraId="55BDCF08" w14:textId="77777777" w:rsidR="00EB1318" w:rsidRDefault="00A72FAA">
            <w:pPr>
              <w:pStyle w:val="Default"/>
              <w:rPr>
                <w:sz w:val="20"/>
                <w:szCs w:val="20"/>
              </w:rPr>
            </w:pPr>
            <w:r>
              <w:rPr>
                <w:sz w:val="20"/>
                <w:szCs w:val="20"/>
              </w:rPr>
              <w:t xml:space="preserve">Compensates slight capacity imbalance </w:t>
            </w:r>
          </w:p>
          <w:p w14:paraId="71CD27AD" w14:textId="7E719D73" w:rsidR="00EB1318" w:rsidRDefault="00A72FAA">
            <w:pPr>
              <w:pStyle w:val="Default"/>
              <w:rPr>
                <w:sz w:val="20"/>
                <w:szCs w:val="20"/>
              </w:rPr>
            </w:pPr>
            <w:r>
              <w:rPr>
                <w:sz w:val="20"/>
                <w:szCs w:val="20"/>
              </w:rPr>
              <w:t>between different batteries</w:t>
            </w:r>
            <w:r w:rsidR="0011672E">
              <w:rPr>
                <w:sz w:val="20"/>
                <w:szCs w:val="20"/>
              </w:rPr>
              <w:t xml:space="preserve"> </w:t>
            </w:r>
            <w:r>
              <w:rPr>
                <w:sz w:val="20"/>
                <w:szCs w:val="20"/>
              </w:rPr>
              <w:t>when charging</w:t>
            </w:r>
          </w:p>
          <w:p w14:paraId="304B08D3" w14:textId="7CD0D01F" w:rsidR="00A72FAA" w:rsidRDefault="00A72FAA">
            <w:pPr>
              <w:pStyle w:val="Default"/>
              <w:rPr>
                <w:sz w:val="20"/>
                <w:szCs w:val="20"/>
              </w:rPr>
            </w:pPr>
            <w:r>
              <w:rPr>
                <w:sz w:val="20"/>
                <w:szCs w:val="20"/>
              </w:rPr>
              <w:t>.</w:t>
            </w:r>
          </w:p>
        </w:tc>
      </w:tr>
      <w:tr w:rsidR="00A72FAA" w14:paraId="2A898ABF" w14:textId="77777777">
        <w:trPr>
          <w:trHeight w:val="240"/>
        </w:trPr>
        <w:tc>
          <w:tcPr>
            <w:tcW w:w="4188" w:type="dxa"/>
          </w:tcPr>
          <w:p w14:paraId="582E3E61" w14:textId="77777777" w:rsidR="00A72FAA" w:rsidRDefault="00A72FAA">
            <w:pPr>
              <w:pStyle w:val="Default"/>
              <w:rPr>
                <w:sz w:val="20"/>
                <w:szCs w:val="20"/>
              </w:rPr>
            </w:pPr>
            <w:r>
              <w:rPr>
                <w:sz w:val="20"/>
                <w:szCs w:val="20"/>
              </w:rPr>
              <w:t>Intra-module Balancing</w:t>
            </w:r>
          </w:p>
        </w:tc>
        <w:tc>
          <w:tcPr>
            <w:tcW w:w="4188" w:type="dxa"/>
          </w:tcPr>
          <w:p w14:paraId="249C265F" w14:textId="67B232EB" w:rsidR="00A72FAA" w:rsidRDefault="00A72FAA">
            <w:pPr>
              <w:pStyle w:val="Default"/>
              <w:rPr>
                <w:sz w:val="20"/>
                <w:szCs w:val="20"/>
              </w:rPr>
            </w:pPr>
            <w:r>
              <w:rPr>
                <w:sz w:val="20"/>
                <w:szCs w:val="20"/>
              </w:rPr>
              <w:t>Compensates slight capacity imbalance between different cell banks within one module</w:t>
            </w:r>
            <w:r w:rsidR="0011672E">
              <w:rPr>
                <w:sz w:val="20"/>
                <w:szCs w:val="20"/>
              </w:rPr>
              <w:t xml:space="preserve"> </w:t>
            </w:r>
            <w:r>
              <w:rPr>
                <w:sz w:val="20"/>
                <w:szCs w:val="20"/>
              </w:rPr>
              <w:t>while charging.</w:t>
            </w:r>
          </w:p>
          <w:p w14:paraId="011C021C" w14:textId="6677FFC5" w:rsidR="00EB1318" w:rsidRDefault="00EB1318">
            <w:pPr>
              <w:pStyle w:val="Default"/>
              <w:rPr>
                <w:sz w:val="20"/>
                <w:szCs w:val="20"/>
              </w:rPr>
            </w:pPr>
          </w:p>
        </w:tc>
      </w:tr>
      <w:tr w:rsidR="00A72FAA" w14:paraId="779AA56C" w14:textId="77777777">
        <w:trPr>
          <w:trHeight w:val="240"/>
        </w:trPr>
        <w:tc>
          <w:tcPr>
            <w:tcW w:w="4188" w:type="dxa"/>
          </w:tcPr>
          <w:p w14:paraId="799C790E" w14:textId="77777777" w:rsidR="00A72FAA" w:rsidRDefault="00A72FAA">
            <w:pPr>
              <w:pStyle w:val="Default"/>
              <w:rPr>
                <w:sz w:val="20"/>
                <w:szCs w:val="20"/>
              </w:rPr>
            </w:pPr>
            <w:r>
              <w:rPr>
                <w:sz w:val="20"/>
                <w:szCs w:val="20"/>
              </w:rPr>
              <w:t>Size</w:t>
            </w:r>
          </w:p>
        </w:tc>
        <w:tc>
          <w:tcPr>
            <w:tcW w:w="4188" w:type="dxa"/>
          </w:tcPr>
          <w:p w14:paraId="02DD1838" w14:textId="77777777" w:rsidR="00A72FAA" w:rsidRDefault="00A72FAA">
            <w:pPr>
              <w:pStyle w:val="Default"/>
              <w:rPr>
                <w:sz w:val="20"/>
                <w:szCs w:val="20"/>
              </w:rPr>
            </w:pPr>
            <w:r>
              <w:rPr>
                <w:sz w:val="20"/>
                <w:szCs w:val="20"/>
              </w:rPr>
              <w:t>188 mm x 160 mm x 38mm</w:t>
            </w:r>
          </w:p>
          <w:p w14:paraId="59B7C40C" w14:textId="77777777" w:rsidR="00A72FAA" w:rsidRDefault="00A72FAA">
            <w:pPr>
              <w:pStyle w:val="Default"/>
              <w:rPr>
                <w:sz w:val="20"/>
                <w:szCs w:val="20"/>
              </w:rPr>
            </w:pPr>
            <w:r>
              <w:rPr>
                <w:sz w:val="20"/>
                <w:szCs w:val="20"/>
              </w:rPr>
              <w:t>7.4 in x 6.3 in x 1.5 in</w:t>
            </w:r>
          </w:p>
          <w:p w14:paraId="76F6DD74" w14:textId="1578E361" w:rsidR="00EB1318" w:rsidRDefault="00EB1318">
            <w:pPr>
              <w:pStyle w:val="Default"/>
              <w:rPr>
                <w:sz w:val="20"/>
                <w:szCs w:val="20"/>
              </w:rPr>
            </w:pPr>
          </w:p>
        </w:tc>
      </w:tr>
      <w:tr w:rsidR="00A72FAA" w14:paraId="03C4DA80" w14:textId="77777777">
        <w:trPr>
          <w:trHeight w:val="93"/>
        </w:trPr>
        <w:tc>
          <w:tcPr>
            <w:tcW w:w="4188" w:type="dxa"/>
          </w:tcPr>
          <w:p w14:paraId="02C921F0" w14:textId="77777777" w:rsidR="00A72FAA" w:rsidRDefault="00A72FAA">
            <w:pPr>
              <w:pStyle w:val="Default"/>
              <w:rPr>
                <w:sz w:val="20"/>
                <w:szCs w:val="20"/>
              </w:rPr>
            </w:pPr>
            <w:r>
              <w:rPr>
                <w:sz w:val="20"/>
                <w:szCs w:val="20"/>
              </w:rPr>
              <w:t xml:space="preserve">Weight </w:t>
            </w:r>
          </w:p>
        </w:tc>
        <w:tc>
          <w:tcPr>
            <w:tcW w:w="4188" w:type="dxa"/>
          </w:tcPr>
          <w:p w14:paraId="7927B7D8" w14:textId="77777777" w:rsidR="00A72FAA" w:rsidRDefault="00A72FAA">
            <w:pPr>
              <w:pStyle w:val="Default"/>
              <w:rPr>
                <w:sz w:val="20"/>
                <w:szCs w:val="20"/>
              </w:rPr>
            </w:pPr>
            <w:r>
              <w:rPr>
                <w:sz w:val="20"/>
                <w:szCs w:val="20"/>
              </w:rPr>
              <w:t>Approximately 550g or 1.2 lbs</w:t>
            </w:r>
          </w:p>
        </w:tc>
      </w:tr>
    </w:tbl>
    <w:p w14:paraId="13A6FBEF" w14:textId="6FDD56D9" w:rsidR="008B0729" w:rsidRDefault="008B0729"/>
    <w:p w14:paraId="13AFAAE2" w14:textId="77777777" w:rsidR="00EB1318" w:rsidRDefault="00EB1318" w:rsidP="00EB1318">
      <w:pPr>
        <w:pStyle w:val="Default"/>
        <w:rPr>
          <w:sz w:val="26"/>
          <w:szCs w:val="26"/>
        </w:rPr>
      </w:pPr>
      <w:r>
        <w:rPr>
          <w:b/>
          <w:bCs/>
          <w:sz w:val="26"/>
          <w:szCs w:val="26"/>
        </w:rPr>
        <w:t>Charge Control</w:t>
      </w:r>
    </w:p>
    <w:p w14:paraId="553B6410" w14:textId="10A40470" w:rsidR="00EB1318" w:rsidRDefault="00EB1318" w:rsidP="00EB1318">
      <w:pPr>
        <w:pStyle w:val="Default"/>
        <w:rPr>
          <w:sz w:val="22"/>
          <w:szCs w:val="22"/>
        </w:rPr>
      </w:pPr>
      <w:r>
        <w:rPr>
          <w:sz w:val="22"/>
          <w:szCs w:val="22"/>
        </w:rPr>
        <w:t xml:space="preserve">Charge control is usually implemented by a CAN message from </w:t>
      </w:r>
      <w:r w:rsidR="008A521A">
        <w:rPr>
          <w:sz w:val="22"/>
          <w:szCs w:val="22"/>
        </w:rPr>
        <w:t>MIUSA-BMSLV</w:t>
      </w:r>
      <w:r>
        <w:rPr>
          <w:sz w:val="22"/>
          <w:szCs w:val="22"/>
        </w:rPr>
        <w:t xml:space="preserve"> or VMU. During the bulk stage of charge, the </w:t>
      </w:r>
      <w:r w:rsidR="008A521A">
        <w:rPr>
          <w:sz w:val="22"/>
          <w:szCs w:val="22"/>
        </w:rPr>
        <w:t>MIUSA-BMSLV</w:t>
      </w:r>
      <w:r>
        <w:rPr>
          <w:sz w:val="22"/>
          <w:szCs w:val="22"/>
        </w:rPr>
        <w:t xml:space="preserve"> will ask for constant charge current output (usually at a rate below 1C).  In the second stage, when any one of the battery modules is nearly full, the output of the charger will be decreased to allow balancing of battery modules. The charger output will be set to zero when charge process is terminated. In case there is a voltage difference between battery modules, the </w:t>
      </w:r>
      <w:r w:rsidR="008A521A">
        <w:rPr>
          <w:sz w:val="22"/>
          <w:szCs w:val="22"/>
        </w:rPr>
        <w:t>MIUSA-BMSLV</w:t>
      </w:r>
      <w:r>
        <w:rPr>
          <w:sz w:val="22"/>
          <w:szCs w:val="22"/>
        </w:rPr>
        <w:t xml:space="preserve"> will engage the inter-module balance circuit of the module that shows a greater SOC.  If any cell reaches 3.9V while charging, the </w:t>
      </w:r>
      <w:r w:rsidR="008A521A">
        <w:rPr>
          <w:sz w:val="22"/>
          <w:szCs w:val="22"/>
        </w:rPr>
        <w:t>MIUSA-BMSLV</w:t>
      </w:r>
      <w:r>
        <w:rPr>
          <w:sz w:val="22"/>
          <w:szCs w:val="22"/>
        </w:rPr>
        <w:t xml:space="preserve"> will issue an Over Voltage Warning signal.  If the cell continues to reach 4.0V, the </w:t>
      </w:r>
      <w:r w:rsidR="008A521A">
        <w:rPr>
          <w:sz w:val="22"/>
          <w:szCs w:val="22"/>
        </w:rPr>
        <w:t>MIUSA-BMSLV</w:t>
      </w:r>
      <w:r>
        <w:rPr>
          <w:sz w:val="22"/>
          <w:szCs w:val="22"/>
        </w:rPr>
        <w:t xml:space="preserve"> will issue an Over Voltage Alarm and open the charger contactor, halting charging. </w:t>
      </w:r>
    </w:p>
    <w:p w14:paraId="2407F17A" w14:textId="77777777" w:rsidR="00EB1318" w:rsidRDefault="00EB1318" w:rsidP="00EB1318">
      <w:pPr>
        <w:pStyle w:val="Default"/>
        <w:rPr>
          <w:sz w:val="22"/>
          <w:szCs w:val="22"/>
        </w:rPr>
      </w:pPr>
    </w:p>
    <w:p w14:paraId="627A89FC" w14:textId="77777777" w:rsidR="00EB1318" w:rsidRDefault="00EB1318" w:rsidP="00EB1318">
      <w:pPr>
        <w:pStyle w:val="Default"/>
        <w:rPr>
          <w:sz w:val="26"/>
          <w:szCs w:val="26"/>
        </w:rPr>
      </w:pPr>
      <w:r>
        <w:rPr>
          <w:b/>
          <w:bCs/>
          <w:sz w:val="26"/>
          <w:szCs w:val="26"/>
        </w:rPr>
        <w:t>Discharge Interrupt</w:t>
      </w:r>
    </w:p>
    <w:p w14:paraId="120C7007" w14:textId="19D69921" w:rsidR="00EB1318" w:rsidRDefault="00EB1318" w:rsidP="00EB1318">
      <w:pPr>
        <w:pStyle w:val="Default"/>
        <w:rPr>
          <w:sz w:val="22"/>
          <w:szCs w:val="22"/>
        </w:rPr>
      </w:pPr>
      <w:r>
        <w:rPr>
          <w:sz w:val="22"/>
          <w:szCs w:val="22"/>
        </w:rPr>
        <w:t xml:space="preserve">When the battery modules are discharged to the under-voltage protection point, meaning at least one of the battery cells is discharged to 2.8V, the microprocessor in the module will communicate with the </w:t>
      </w:r>
      <w:r w:rsidR="008A521A">
        <w:rPr>
          <w:sz w:val="22"/>
          <w:szCs w:val="22"/>
        </w:rPr>
        <w:t>MIUSA-BMSLV</w:t>
      </w:r>
      <w:r>
        <w:rPr>
          <w:sz w:val="22"/>
          <w:szCs w:val="22"/>
        </w:rPr>
        <w:t xml:space="preserve">, and the </w:t>
      </w:r>
      <w:r w:rsidR="008A521A">
        <w:rPr>
          <w:sz w:val="22"/>
          <w:szCs w:val="22"/>
        </w:rPr>
        <w:t>MIUSA-BMSLV</w:t>
      </w:r>
      <w:r>
        <w:rPr>
          <w:sz w:val="22"/>
          <w:szCs w:val="22"/>
        </w:rPr>
        <w:t xml:space="preserve"> will send a Critically Discharged Warning signal to VMU. In the event the voltage continues to fall and is below 2.3V, the </w:t>
      </w:r>
      <w:r w:rsidR="008A521A">
        <w:rPr>
          <w:sz w:val="22"/>
          <w:szCs w:val="22"/>
        </w:rPr>
        <w:t>MIUSA-BMSLV</w:t>
      </w:r>
      <w:r>
        <w:rPr>
          <w:sz w:val="22"/>
          <w:szCs w:val="22"/>
        </w:rPr>
        <w:t xml:space="preserve"> will send the Critically Discharged Alarm signal and request the opening the main contactor to VMU, which will lead to open the main contactor, or </w:t>
      </w:r>
      <w:r w:rsidR="008A521A">
        <w:rPr>
          <w:sz w:val="22"/>
          <w:szCs w:val="22"/>
        </w:rPr>
        <w:t>MIUSA-BMSLV</w:t>
      </w:r>
      <w:r>
        <w:rPr>
          <w:sz w:val="22"/>
          <w:szCs w:val="22"/>
        </w:rPr>
        <w:t xml:space="preserve"> will open main contactor directly.  The main contactor will remain open until the signal is cleared.  This is done by charging the batteries with greater than 1A for at least 1 minute.</w:t>
      </w:r>
    </w:p>
    <w:p w14:paraId="6562B34D" w14:textId="77777777" w:rsidR="00EB1318" w:rsidRDefault="00EB1318" w:rsidP="00EB1318">
      <w:pPr>
        <w:pStyle w:val="Default"/>
        <w:rPr>
          <w:sz w:val="22"/>
          <w:szCs w:val="22"/>
        </w:rPr>
      </w:pPr>
    </w:p>
    <w:p w14:paraId="02326A1A" w14:textId="77777777" w:rsidR="00EB1318" w:rsidRDefault="00EB1318" w:rsidP="00EB1318">
      <w:pPr>
        <w:pStyle w:val="Default"/>
        <w:rPr>
          <w:sz w:val="26"/>
          <w:szCs w:val="26"/>
        </w:rPr>
      </w:pPr>
      <w:r>
        <w:rPr>
          <w:b/>
          <w:bCs/>
          <w:sz w:val="26"/>
          <w:szCs w:val="26"/>
        </w:rPr>
        <w:t>Temperature Monitoring</w:t>
      </w:r>
    </w:p>
    <w:p w14:paraId="631D2BB4" w14:textId="15CB9653" w:rsidR="00EB1318" w:rsidRDefault="00EB1318" w:rsidP="00EB1318">
      <w:pPr>
        <w:pStyle w:val="Default"/>
        <w:rPr>
          <w:sz w:val="22"/>
          <w:szCs w:val="22"/>
        </w:rPr>
      </w:pPr>
      <w:r>
        <w:rPr>
          <w:sz w:val="22"/>
          <w:szCs w:val="22"/>
        </w:rPr>
        <w:t xml:space="preserve">When the cell surface temperature in each battery modules above 60ºC, the </w:t>
      </w:r>
      <w:r w:rsidR="008A521A">
        <w:rPr>
          <w:sz w:val="22"/>
          <w:szCs w:val="22"/>
        </w:rPr>
        <w:t>MIUSA-BMSLV</w:t>
      </w:r>
      <w:r>
        <w:rPr>
          <w:sz w:val="22"/>
          <w:szCs w:val="22"/>
        </w:rPr>
        <w:t xml:space="preserve"> will generate a “warning” battery pack signal.  When the temperature is above 65 ºC, the </w:t>
      </w:r>
      <w:r w:rsidR="008A521A">
        <w:rPr>
          <w:sz w:val="22"/>
          <w:szCs w:val="22"/>
        </w:rPr>
        <w:t>MIUSA-BMSLV</w:t>
      </w:r>
      <w:r>
        <w:rPr>
          <w:sz w:val="22"/>
          <w:szCs w:val="22"/>
        </w:rPr>
        <w:t xml:space="preserve"> will generate an “alarm” battery pack signal.</w:t>
      </w:r>
    </w:p>
    <w:p w14:paraId="71228470" w14:textId="2A901E68" w:rsidR="00EB1318" w:rsidRDefault="00EB1318" w:rsidP="00EB1318">
      <w:pPr>
        <w:pStyle w:val="Default"/>
        <w:rPr>
          <w:sz w:val="22"/>
          <w:szCs w:val="22"/>
        </w:rPr>
      </w:pPr>
      <w:r>
        <w:rPr>
          <w:sz w:val="22"/>
          <w:szCs w:val="22"/>
        </w:rPr>
        <w:t xml:space="preserve">There is an additional temperature sensor on the circuit board of the battery module monitoring the temperature of the circuit board. When the board temperature is above 80ºC, the </w:t>
      </w:r>
      <w:r w:rsidR="008A521A">
        <w:rPr>
          <w:sz w:val="22"/>
          <w:szCs w:val="22"/>
        </w:rPr>
        <w:t>MIUSA-BMSLV</w:t>
      </w:r>
      <w:r>
        <w:rPr>
          <w:sz w:val="22"/>
          <w:szCs w:val="22"/>
        </w:rPr>
        <w:t xml:space="preserve"> will </w:t>
      </w:r>
      <w:r w:rsidR="0011672E">
        <w:rPr>
          <w:sz w:val="22"/>
          <w:szCs w:val="22"/>
        </w:rPr>
        <w:t xml:space="preserve">generate </w:t>
      </w:r>
      <w:r>
        <w:rPr>
          <w:sz w:val="22"/>
          <w:szCs w:val="22"/>
        </w:rPr>
        <w:t xml:space="preserve">a “warning” signal.  When the temperature is above 85ºC, the </w:t>
      </w:r>
      <w:r w:rsidR="008A521A">
        <w:rPr>
          <w:sz w:val="22"/>
          <w:szCs w:val="22"/>
        </w:rPr>
        <w:t>MIUSA-BMSLV</w:t>
      </w:r>
      <w:r>
        <w:rPr>
          <w:sz w:val="22"/>
          <w:szCs w:val="22"/>
        </w:rPr>
        <w:t xml:space="preserve"> will </w:t>
      </w:r>
      <w:r w:rsidR="0011672E">
        <w:rPr>
          <w:sz w:val="22"/>
          <w:szCs w:val="22"/>
        </w:rPr>
        <w:t xml:space="preserve">generate </w:t>
      </w:r>
      <w:r>
        <w:rPr>
          <w:sz w:val="22"/>
          <w:szCs w:val="22"/>
        </w:rPr>
        <w:t>an</w:t>
      </w:r>
      <w:r w:rsidR="0011672E">
        <w:rPr>
          <w:sz w:val="22"/>
          <w:szCs w:val="22"/>
        </w:rPr>
        <w:t xml:space="preserve"> </w:t>
      </w:r>
      <w:r>
        <w:rPr>
          <w:sz w:val="22"/>
          <w:szCs w:val="22"/>
        </w:rPr>
        <w:t>“alarm” signal.  The system should either reduce or stop current</w:t>
      </w:r>
      <w:r w:rsidR="0011672E">
        <w:rPr>
          <w:sz w:val="22"/>
          <w:szCs w:val="22"/>
        </w:rPr>
        <w:t xml:space="preserve"> </w:t>
      </w:r>
      <w:r>
        <w:rPr>
          <w:sz w:val="22"/>
          <w:szCs w:val="22"/>
        </w:rPr>
        <w:t xml:space="preserve">to allow the system to cool.  If the </w:t>
      </w:r>
      <w:r w:rsidR="008A521A">
        <w:rPr>
          <w:sz w:val="22"/>
          <w:szCs w:val="22"/>
        </w:rPr>
        <w:t>MIUSA-BMSLV</w:t>
      </w:r>
      <w:r>
        <w:rPr>
          <w:sz w:val="22"/>
          <w:szCs w:val="22"/>
        </w:rPr>
        <w:t xml:space="preserve"> controls the charge and discharge contactors, it will open both to allow the temperature to cool.</w:t>
      </w:r>
    </w:p>
    <w:p w14:paraId="65C110C8" w14:textId="77777777" w:rsidR="0011672E" w:rsidRDefault="0011672E" w:rsidP="00EB1318">
      <w:pPr>
        <w:pStyle w:val="Default"/>
        <w:rPr>
          <w:sz w:val="22"/>
          <w:szCs w:val="22"/>
        </w:rPr>
      </w:pPr>
    </w:p>
    <w:p w14:paraId="543FAAAE" w14:textId="77777777" w:rsidR="00EB1318" w:rsidRDefault="00EB1318" w:rsidP="00EB1318">
      <w:pPr>
        <w:pStyle w:val="Default"/>
        <w:rPr>
          <w:sz w:val="26"/>
          <w:szCs w:val="26"/>
        </w:rPr>
      </w:pPr>
      <w:r>
        <w:rPr>
          <w:b/>
          <w:bCs/>
          <w:sz w:val="26"/>
          <w:szCs w:val="26"/>
        </w:rPr>
        <w:t>Isolation Measurement</w:t>
      </w:r>
    </w:p>
    <w:p w14:paraId="0579EAC9" w14:textId="33633D43" w:rsidR="00EB1318" w:rsidRDefault="00EB1318" w:rsidP="0011672E">
      <w:pPr>
        <w:pStyle w:val="Default"/>
        <w:rPr>
          <w:color w:val="auto"/>
          <w:sz w:val="22"/>
          <w:szCs w:val="22"/>
        </w:rPr>
      </w:pPr>
      <w:r>
        <w:rPr>
          <w:sz w:val="22"/>
          <w:szCs w:val="22"/>
        </w:rPr>
        <w:t xml:space="preserve">The </w:t>
      </w:r>
      <w:r w:rsidR="008A521A">
        <w:rPr>
          <w:sz w:val="22"/>
          <w:szCs w:val="22"/>
        </w:rPr>
        <w:t>MIUSA-BMSLV</w:t>
      </w:r>
      <w:r>
        <w:rPr>
          <w:sz w:val="22"/>
          <w:szCs w:val="22"/>
        </w:rPr>
        <w:t xml:space="preserve"> has the option of checking for sufficient isolation between the battery pack and chassis ground.  If</w:t>
      </w:r>
      <w:r w:rsidR="0011672E">
        <w:rPr>
          <w:sz w:val="22"/>
          <w:szCs w:val="22"/>
        </w:rPr>
        <w:t xml:space="preserve"> </w:t>
      </w:r>
      <w:r>
        <w:rPr>
          <w:sz w:val="22"/>
          <w:szCs w:val="22"/>
        </w:rPr>
        <w:t xml:space="preserve">this option is selected, the </w:t>
      </w:r>
      <w:r w:rsidR="008A521A">
        <w:rPr>
          <w:sz w:val="22"/>
          <w:szCs w:val="22"/>
        </w:rPr>
        <w:t>MIUSA-BMSLV</w:t>
      </w:r>
      <w:r>
        <w:rPr>
          <w:sz w:val="22"/>
          <w:szCs w:val="22"/>
        </w:rPr>
        <w:t xml:space="preserve"> will perform the test before </w:t>
      </w:r>
      <w:r w:rsidR="0011672E">
        <w:rPr>
          <w:sz w:val="22"/>
          <w:szCs w:val="22"/>
        </w:rPr>
        <w:t>t</w:t>
      </w:r>
      <w:r>
        <w:rPr>
          <w:color w:val="auto"/>
          <w:sz w:val="22"/>
          <w:szCs w:val="22"/>
        </w:rPr>
        <w:t xml:space="preserve">he main contactor is closed and also periodically during operation of the pack.  If the isolation measurements fall below and acceptable value, the </w:t>
      </w:r>
      <w:r w:rsidR="008A521A">
        <w:rPr>
          <w:color w:val="auto"/>
          <w:sz w:val="22"/>
          <w:szCs w:val="22"/>
        </w:rPr>
        <w:t>MIUSA-BMSLV</w:t>
      </w:r>
      <w:r>
        <w:rPr>
          <w:color w:val="auto"/>
          <w:sz w:val="22"/>
          <w:szCs w:val="22"/>
        </w:rPr>
        <w:t xml:space="preserve"> will not allow the contactor to close, restricting the operation of the pack.</w:t>
      </w:r>
    </w:p>
    <w:p w14:paraId="25FE0BCC" w14:textId="77777777" w:rsidR="0011672E" w:rsidRDefault="0011672E" w:rsidP="0011672E">
      <w:pPr>
        <w:pStyle w:val="Default"/>
        <w:rPr>
          <w:color w:val="auto"/>
          <w:sz w:val="22"/>
          <w:szCs w:val="22"/>
        </w:rPr>
      </w:pPr>
    </w:p>
    <w:p w14:paraId="3130D22C" w14:textId="78D16823" w:rsidR="00EB1318" w:rsidRDefault="00EB1318" w:rsidP="00EB1318">
      <w:pPr>
        <w:pStyle w:val="Default"/>
        <w:rPr>
          <w:color w:val="auto"/>
          <w:sz w:val="26"/>
          <w:szCs w:val="26"/>
        </w:rPr>
      </w:pPr>
      <w:r>
        <w:rPr>
          <w:b/>
          <w:bCs/>
          <w:color w:val="auto"/>
          <w:sz w:val="26"/>
          <w:szCs w:val="26"/>
        </w:rPr>
        <w:t xml:space="preserve">Using a laptop to talk to the </w:t>
      </w:r>
      <w:r w:rsidR="008A521A">
        <w:rPr>
          <w:b/>
          <w:bCs/>
          <w:color w:val="auto"/>
          <w:sz w:val="26"/>
          <w:szCs w:val="26"/>
        </w:rPr>
        <w:t>MIUSA-BMSLV</w:t>
      </w:r>
    </w:p>
    <w:p w14:paraId="38FBC1D2" w14:textId="340F0478" w:rsidR="00EB1318" w:rsidRDefault="00EB1318" w:rsidP="00EB1318">
      <w:pPr>
        <w:pStyle w:val="Default"/>
        <w:rPr>
          <w:color w:val="auto"/>
          <w:sz w:val="22"/>
          <w:szCs w:val="22"/>
        </w:rPr>
      </w:pPr>
      <w:r>
        <w:rPr>
          <w:color w:val="auto"/>
          <w:sz w:val="22"/>
          <w:szCs w:val="22"/>
        </w:rPr>
        <w:t xml:space="preserve">Software and hardware is available from </w:t>
      </w:r>
      <w:r w:rsidR="0011672E">
        <w:rPr>
          <w:color w:val="auto"/>
          <w:sz w:val="22"/>
          <w:szCs w:val="22"/>
        </w:rPr>
        <w:t>Muller Industries USA</w:t>
      </w:r>
      <w:r>
        <w:rPr>
          <w:color w:val="auto"/>
          <w:sz w:val="22"/>
          <w:szCs w:val="22"/>
        </w:rPr>
        <w:t xml:space="preserve"> allow the </w:t>
      </w:r>
      <w:r w:rsidR="008A521A">
        <w:rPr>
          <w:color w:val="auto"/>
          <w:sz w:val="22"/>
          <w:szCs w:val="22"/>
        </w:rPr>
        <w:t>MIUSA-BMSLV</w:t>
      </w:r>
      <w:r>
        <w:rPr>
          <w:color w:val="auto"/>
          <w:sz w:val="22"/>
          <w:szCs w:val="22"/>
        </w:rPr>
        <w:t xml:space="preserve"> to send it’s information to a laptop via a USB-CAN adapter.  All of the data listed in </w:t>
      </w:r>
      <w:r>
        <w:rPr>
          <w:b/>
          <w:bCs/>
          <w:color w:val="auto"/>
          <w:sz w:val="22"/>
          <w:szCs w:val="22"/>
        </w:rPr>
        <w:t>CAN Communications</w:t>
      </w:r>
      <w:r w:rsidR="0011672E">
        <w:rPr>
          <w:b/>
          <w:bCs/>
          <w:color w:val="auto"/>
          <w:sz w:val="22"/>
          <w:szCs w:val="22"/>
        </w:rPr>
        <w:t xml:space="preserve"> </w:t>
      </w:r>
      <w:r>
        <w:rPr>
          <w:color w:val="auto"/>
          <w:sz w:val="22"/>
          <w:szCs w:val="22"/>
        </w:rPr>
        <w:t xml:space="preserve">can be seen.  </w:t>
      </w:r>
    </w:p>
    <w:p w14:paraId="651E9DE3" w14:textId="77777777" w:rsidR="0011672E" w:rsidRDefault="0011672E" w:rsidP="00EB1318">
      <w:pPr>
        <w:pStyle w:val="Default"/>
        <w:rPr>
          <w:color w:val="auto"/>
          <w:sz w:val="22"/>
          <w:szCs w:val="22"/>
        </w:rPr>
      </w:pPr>
    </w:p>
    <w:p w14:paraId="2D4754FB" w14:textId="78A4B067" w:rsidR="00EB1318" w:rsidRDefault="00EB1318" w:rsidP="00EB1318">
      <w:pPr>
        <w:pStyle w:val="Default"/>
        <w:rPr>
          <w:color w:val="auto"/>
          <w:sz w:val="26"/>
          <w:szCs w:val="26"/>
        </w:rPr>
      </w:pPr>
      <w:r>
        <w:rPr>
          <w:b/>
          <w:bCs/>
          <w:color w:val="auto"/>
          <w:sz w:val="26"/>
          <w:szCs w:val="26"/>
        </w:rPr>
        <w:t xml:space="preserve">Resetting the </w:t>
      </w:r>
      <w:r w:rsidR="008A521A">
        <w:rPr>
          <w:b/>
          <w:bCs/>
          <w:color w:val="auto"/>
          <w:sz w:val="26"/>
          <w:szCs w:val="26"/>
        </w:rPr>
        <w:t>MIUSA-BMSLV</w:t>
      </w:r>
    </w:p>
    <w:p w14:paraId="2493E3CC" w14:textId="48ECAE11" w:rsidR="00EB1318" w:rsidRDefault="00EB1318" w:rsidP="00EB1318">
      <w:pPr>
        <w:pStyle w:val="Default"/>
        <w:rPr>
          <w:rFonts w:ascii="Times New Roman" w:hAnsi="Times New Roman" w:cs="Times New Roman"/>
          <w:color w:val="auto"/>
          <w:sz w:val="22"/>
          <w:szCs w:val="22"/>
        </w:rPr>
      </w:pPr>
      <w:r>
        <w:rPr>
          <w:color w:val="auto"/>
          <w:sz w:val="22"/>
          <w:szCs w:val="22"/>
        </w:rPr>
        <w:t xml:space="preserve">The </w:t>
      </w:r>
      <w:r w:rsidR="008A521A">
        <w:rPr>
          <w:color w:val="auto"/>
          <w:sz w:val="22"/>
          <w:szCs w:val="22"/>
        </w:rPr>
        <w:t>MIUSA-BMSLV</w:t>
      </w:r>
      <w:r>
        <w:rPr>
          <w:color w:val="auto"/>
          <w:sz w:val="22"/>
          <w:szCs w:val="22"/>
        </w:rPr>
        <w:t xml:space="preserve"> can be cleared of errors by either a command via a laptop computer running the cycle</w:t>
      </w:r>
      <w:r w:rsidR="0011672E">
        <w:rPr>
          <w:color w:val="auto"/>
          <w:sz w:val="22"/>
          <w:szCs w:val="22"/>
        </w:rPr>
        <w:t xml:space="preserve"> </w:t>
      </w:r>
      <w:r>
        <w:rPr>
          <w:color w:val="auto"/>
          <w:sz w:val="22"/>
          <w:szCs w:val="22"/>
        </w:rPr>
        <w:t>monitoring software or by cycling the 12V key ignition input off and on.</w:t>
      </w:r>
      <w:r>
        <w:rPr>
          <w:rFonts w:ascii="Times New Roman" w:hAnsi="Times New Roman" w:cs="Times New Roman"/>
          <w:b/>
          <w:bCs/>
          <w:color w:val="auto"/>
          <w:sz w:val="22"/>
          <w:szCs w:val="22"/>
        </w:rPr>
        <w:t xml:space="preserve"> </w:t>
      </w:r>
    </w:p>
    <w:p w14:paraId="5896CEF1" w14:textId="77777777" w:rsidR="00EB1318" w:rsidRDefault="00EB1318" w:rsidP="00EB1318">
      <w:pPr>
        <w:pStyle w:val="Default"/>
        <w:rPr>
          <w:color w:val="auto"/>
        </w:rPr>
      </w:pPr>
    </w:p>
    <w:p w14:paraId="2C8DD87B" w14:textId="77777777" w:rsidR="00EB1318" w:rsidRDefault="00EB1318" w:rsidP="00EB1318">
      <w:pPr>
        <w:pStyle w:val="Default"/>
        <w:pageBreakBefore/>
        <w:rPr>
          <w:color w:val="auto"/>
          <w:sz w:val="26"/>
          <w:szCs w:val="26"/>
        </w:rPr>
      </w:pPr>
      <w:r>
        <w:rPr>
          <w:b/>
          <w:bCs/>
          <w:color w:val="auto"/>
          <w:sz w:val="26"/>
          <w:szCs w:val="26"/>
        </w:rPr>
        <w:lastRenderedPageBreak/>
        <w:t>CAN Communication</w:t>
      </w:r>
    </w:p>
    <w:p w14:paraId="58B6B3DC" w14:textId="517885D3" w:rsidR="00EB1318" w:rsidRDefault="00EB1318" w:rsidP="00EB1318">
      <w:pPr>
        <w:pStyle w:val="Default"/>
        <w:rPr>
          <w:color w:val="auto"/>
          <w:sz w:val="22"/>
          <w:szCs w:val="22"/>
        </w:rPr>
      </w:pPr>
      <w:r>
        <w:rPr>
          <w:color w:val="auto"/>
          <w:sz w:val="22"/>
          <w:szCs w:val="22"/>
        </w:rPr>
        <w:t xml:space="preserve">The </w:t>
      </w:r>
      <w:r w:rsidR="008A521A">
        <w:rPr>
          <w:color w:val="auto"/>
          <w:sz w:val="22"/>
          <w:szCs w:val="22"/>
        </w:rPr>
        <w:t>MIUSA-BMSLV</w:t>
      </w:r>
      <w:r>
        <w:rPr>
          <w:color w:val="auto"/>
          <w:sz w:val="22"/>
          <w:szCs w:val="22"/>
        </w:rPr>
        <w:t xml:space="preserve"> communicates with the system via CAN bus 2.0B. Also, the </w:t>
      </w:r>
      <w:r w:rsidR="008A521A">
        <w:rPr>
          <w:color w:val="auto"/>
          <w:sz w:val="22"/>
          <w:szCs w:val="22"/>
        </w:rPr>
        <w:t>MIUSA-BMSLV</w:t>
      </w:r>
      <w:r>
        <w:rPr>
          <w:color w:val="auto"/>
          <w:sz w:val="22"/>
          <w:szCs w:val="22"/>
        </w:rPr>
        <w:t xml:space="preserve"> collects a variety of data from each battery. The </w:t>
      </w:r>
      <w:r w:rsidR="008A521A">
        <w:rPr>
          <w:color w:val="auto"/>
          <w:sz w:val="22"/>
          <w:szCs w:val="22"/>
        </w:rPr>
        <w:t>MIUSA-BMSLV</w:t>
      </w:r>
      <w:r>
        <w:rPr>
          <w:color w:val="auto"/>
          <w:sz w:val="22"/>
          <w:szCs w:val="22"/>
        </w:rPr>
        <w:t xml:space="preserve"> sends the</w:t>
      </w:r>
      <w:r w:rsidR="0011672E">
        <w:rPr>
          <w:color w:val="auto"/>
          <w:sz w:val="22"/>
          <w:szCs w:val="22"/>
        </w:rPr>
        <w:t xml:space="preserve"> </w:t>
      </w:r>
      <w:r>
        <w:rPr>
          <w:color w:val="auto"/>
          <w:sz w:val="22"/>
          <w:szCs w:val="22"/>
        </w:rPr>
        <w:t>following information over CAN</w:t>
      </w:r>
      <w:r w:rsidR="0011672E">
        <w:rPr>
          <w:color w:val="auto"/>
          <w:sz w:val="22"/>
          <w:szCs w:val="22"/>
        </w:rPr>
        <w:t xml:space="preserve"> </w:t>
      </w:r>
      <w:r>
        <w:rPr>
          <w:color w:val="auto"/>
          <w:sz w:val="22"/>
          <w:szCs w:val="22"/>
        </w:rPr>
        <w:t>interface.</w:t>
      </w:r>
    </w:p>
    <w:p w14:paraId="741EDC34" w14:textId="77777777" w:rsidR="00EB1318" w:rsidRDefault="00EB1318" w:rsidP="00EB1318">
      <w:pPr>
        <w:pStyle w:val="Default"/>
        <w:spacing w:after="68"/>
        <w:rPr>
          <w:color w:val="auto"/>
          <w:sz w:val="22"/>
          <w:szCs w:val="22"/>
        </w:rPr>
      </w:pPr>
      <w:r>
        <w:rPr>
          <w:color w:val="auto"/>
          <w:sz w:val="22"/>
          <w:szCs w:val="22"/>
        </w:rPr>
        <w:t> State of Charge (SOC)</w:t>
      </w:r>
    </w:p>
    <w:p w14:paraId="5EF2BC90" w14:textId="4321DED7" w:rsidR="00EB1318" w:rsidRDefault="00EB1318" w:rsidP="00EB1318">
      <w:pPr>
        <w:pStyle w:val="Default"/>
        <w:spacing w:after="68"/>
        <w:rPr>
          <w:color w:val="auto"/>
          <w:sz w:val="22"/>
          <w:szCs w:val="22"/>
        </w:rPr>
      </w:pPr>
      <w:r>
        <w:rPr>
          <w:color w:val="auto"/>
          <w:sz w:val="22"/>
          <w:szCs w:val="22"/>
        </w:rPr>
        <w:t xml:space="preserve"> </w:t>
      </w:r>
      <w:r w:rsidR="008A521A">
        <w:rPr>
          <w:color w:val="auto"/>
          <w:sz w:val="22"/>
          <w:szCs w:val="22"/>
        </w:rPr>
        <w:t>MIUSA-BMSLV</w:t>
      </w:r>
      <w:r>
        <w:rPr>
          <w:color w:val="auto"/>
          <w:sz w:val="22"/>
          <w:szCs w:val="22"/>
        </w:rPr>
        <w:t xml:space="preserve"> mode (standby, charge, or discharge)</w:t>
      </w:r>
    </w:p>
    <w:p w14:paraId="2138BBF4" w14:textId="6D981987" w:rsidR="00EB1318" w:rsidRDefault="00EB1318" w:rsidP="00EB1318">
      <w:pPr>
        <w:pStyle w:val="Default"/>
        <w:spacing w:after="68"/>
        <w:rPr>
          <w:color w:val="auto"/>
          <w:sz w:val="22"/>
          <w:szCs w:val="22"/>
        </w:rPr>
      </w:pPr>
      <w:r>
        <w:rPr>
          <w:color w:val="auto"/>
          <w:sz w:val="22"/>
          <w:szCs w:val="22"/>
        </w:rPr>
        <w:t> Charge</w:t>
      </w:r>
      <w:r w:rsidR="0011672E">
        <w:rPr>
          <w:color w:val="auto"/>
          <w:sz w:val="22"/>
          <w:szCs w:val="22"/>
        </w:rPr>
        <w:t xml:space="preserve"> </w:t>
      </w:r>
      <w:r>
        <w:rPr>
          <w:color w:val="auto"/>
          <w:sz w:val="22"/>
          <w:szCs w:val="22"/>
        </w:rPr>
        <w:t>State (main, equalize, or float)</w:t>
      </w:r>
    </w:p>
    <w:p w14:paraId="188F38BD" w14:textId="5E30C7A8" w:rsidR="00EB1318" w:rsidRDefault="00EB1318" w:rsidP="00EB1318">
      <w:pPr>
        <w:pStyle w:val="Default"/>
        <w:spacing w:after="68"/>
        <w:rPr>
          <w:color w:val="auto"/>
          <w:sz w:val="22"/>
          <w:szCs w:val="22"/>
        </w:rPr>
      </w:pPr>
      <w:r>
        <w:rPr>
          <w:color w:val="auto"/>
          <w:sz w:val="22"/>
          <w:szCs w:val="22"/>
        </w:rPr>
        <w:t> Charge</w:t>
      </w:r>
      <w:r w:rsidR="0011672E">
        <w:rPr>
          <w:color w:val="auto"/>
          <w:sz w:val="22"/>
          <w:szCs w:val="22"/>
        </w:rPr>
        <w:t xml:space="preserve"> </w:t>
      </w:r>
      <w:r>
        <w:rPr>
          <w:color w:val="auto"/>
          <w:sz w:val="22"/>
          <w:szCs w:val="22"/>
        </w:rPr>
        <w:t>Balancing (occurring</w:t>
      </w:r>
      <w:r w:rsidR="0011672E">
        <w:rPr>
          <w:color w:val="auto"/>
          <w:sz w:val="22"/>
          <w:szCs w:val="22"/>
        </w:rPr>
        <w:t xml:space="preserve"> </w:t>
      </w:r>
      <w:r>
        <w:rPr>
          <w:color w:val="auto"/>
          <w:sz w:val="22"/>
          <w:szCs w:val="22"/>
        </w:rPr>
        <w:t>or no activity)</w:t>
      </w:r>
    </w:p>
    <w:p w14:paraId="49806DDF" w14:textId="77777777" w:rsidR="00EB1318" w:rsidRDefault="00EB1318" w:rsidP="00EB1318">
      <w:pPr>
        <w:pStyle w:val="Default"/>
        <w:spacing w:after="68"/>
        <w:rPr>
          <w:color w:val="auto"/>
          <w:sz w:val="22"/>
          <w:szCs w:val="22"/>
        </w:rPr>
      </w:pPr>
      <w:r>
        <w:rPr>
          <w:color w:val="auto"/>
          <w:sz w:val="22"/>
          <w:szCs w:val="22"/>
        </w:rPr>
        <w:t> Battery Faults</w:t>
      </w:r>
    </w:p>
    <w:p w14:paraId="5F03DB3A" w14:textId="77777777" w:rsidR="00EB1318" w:rsidRDefault="00EB1318" w:rsidP="00EB1318">
      <w:pPr>
        <w:pStyle w:val="Default"/>
        <w:spacing w:after="68"/>
        <w:rPr>
          <w:color w:val="auto"/>
          <w:sz w:val="22"/>
          <w:szCs w:val="22"/>
        </w:rPr>
      </w:pPr>
      <w:r>
        <w:rPr>
          <w:color w:val="auto"/>
          <w:sz w:val="22"/>
          <w:szCs w:val="22"/>
        </w:rPr>
        <w:t> Lost Communication with Module</w:t>
      </w:r>
    </w:p>
    <w:p w14:paraId="31FE2A65" w14:textId="77777777" w:rsidR="00EB1318" w:rsidRDefault="00EB1318" w:rsidP="00EB1318">
      <w:pPr>
        <w:pStyle w:val="Default"/>
        <w:spacing w:after="68"/>
        <w:rPr>
          <w:color w:val="auto"/>
          <w:sz w:val="22"/>
          <w:szCs w:val="22"/>
        </w:rPr>
      </w:pPr>
      <w:r>
        <w:rPr>
          <w:color w:val="auto"/>
          <w:sz w:val="22"/>
          <w:szCs w:val="22"/>
        </w:rPr>
        <w:t> Over Temperature Warning / Alarm</w:t>
      </w:r>
    </w:p>
    <w:p w14:paraId="7EAD34DC" w14:textId="77777777" w:rsidR="00EB1318" w:rsidRDefault="00EB1318" w:rsidP="00EB1318">
      <w:pPr>
        <w:pStyle w:val="Default"/>
        <w:spacing w:after="68"/>
        <w:rPr>
          <w:color w:val="auto"/>
          <w:sz w:val="22"/>
          <w:szCs w:val="22"/>
        </w:rPr>
      </w:pPr>
      <w:r>
        <w:rPr>
          <w:color w:val="auto"/>
          <w:sz w:val="22"/>
          <w:szCs w:val="22"/>
        </w:rPr>
        <w:t> Low Capacity / Early Warning</w:t>
      </w:r>
    </w:p>
    <w:p w14:paraId="55D1E9C3" w14:textId="77777777" w:rsidR="00EB1318" w:rsidRDefault="00EB1318" w:rsidP="00EB1318">
      <w:pPr>
        <w:pStyle w:val="Default"/>
        <w:spacing w:after="68"/>
        <w:rPr>
          <w:color w:val="auto"/>
          <w:sz w:val="22"/>
          <w:szCs w:val="22"/>
        </w:rPr>
      </w:pPr>
      <w:r>
        <w:rPr>
          <w:color w:val="auto"/>
          <w:sz w:val="22"/>
          <w:szCs w:val="22"/>
        </w:rPr>
        <w:t> Critically Discharged Warning /Alarm</w:t>
      </w:r>
    </w:p>
    <w:p w14:paraId="7101B1D5" w14:textId="77777777" w:rsidR="00EB1318" w:rsidRDefault="00EB1318" w:rsidP="00EB1318">
      <w:pPr>
        <w:pStyle w:val="Default"/>
        <w:spacing w:after="68"/>
        <w:rPr>
          <w:color w:val="auto"/>
          <w:sz w:val="22"/>
          <w:szCs w:val="22"/>
        </w:rPr>
      </w:pPr>
      <w:r>
        <w:rPr>
          <w:color w:val="auto"/>
          <w:sz w:val="22"/>
          <w:szCs w:val="22"/>
        </w:rPr>
        <w:t> Over voltage alarm</w:t>
      </w:r>
    </w:p>
    <w:p w14:paraId="691029F8" w14:textId="77777777" w:rsidR="00EB1318" w:rsidRDefault="00EB1318" w:rsidP="00EB1318">
      <w:pPr>
        <w:pStyle w:val="Default"/>
        <w:spacing w:after="68"/>
        <w:rPr>
          <w:color w:val="auto"/>
          <w:sz w:val="22"/>
          <w:szCs w:val="22"/>
        </w:rPr>
      </w:pPr>
      <w:r>
        <w:rPr>
          <w:color w:val="auto"/>
          <w:sz w:val="22"/>
          <w:szCs w:val="22"/>
        </w:rPr>
        <w:t> MAX discharge over 120A warning and then alarm</w:t>
      </w:r>
    </w:p>
    <w:p w14:paraId="2C26F705" w14:textId="77777777" w:rsidR="00EB1318" w:rsidRDefault="00EB1318" w:rsidP="00EB1318">
      <w:pPr>
        <w:pStyle w:val="Default"/>
        <w:spacing w:after="68"/>
        <w:rPr>
          <w:color w:val="auto"/>
          <w:sz w:val="22"/>
          <w:szCs w:val="22"/>
        </w:rPr>
      </w:pPr>
      <w:r>
        <w:rPr>
          <w:color w:val="auto"/>
          <w:sz w:val="22"/>
          <w:szCs w:val="22"/>
        </w:rPr>
        <w:t> MAX discharge over 150A warning and then alarm</w:t>
      </w:r>
    </w:p>
    <w:p w14:paraId="6DDF522E" w14:textId="77777777" w:rsidR="00EB1318" w:rsidRDefault="00EB1318" w:rsidP="00EB1318">
      <w:pPr>
        <w:pStyle w:val="Default"/>
        <w:spacing w:after="68"/>
        <w:rPr>
          <w:color w:val="auto"/>
          <w:sz w:val="22"/>
          <w:szCs w:val="22"/>
        </w:rPr>
      </w:pPr>
      <w:r>
        <w:rPr>
          <w:color w:val="auto"/>
          <w:sz w:val="22"/>
          <w:szCs w:val="22"/>
        </w:rPr>
        <w:t> MAX discharge over 200A warning and then alarm</w:t>
      </w:r>
    </w:p>
    <w:p w14:paraId="2B60A6F9" w14:textId="77777777" w:rsidR="00EB1318" w:rsidRDefault="00EB1318" w:rsidP="00EB1318">
      <w:pPr>
        <w:pStyle w:val="Default"/>
        <w:spacing w:after="68"/>
        <w:rPr>
          <w:color w:val="auto"/>
          <w:sz w:val="22"/>
          <w:szCs w:val="22"/>
        </w:rPr>
      </w:pPr>
      <w:r>
        <w:rPr>
          <w:color w:val="auto"/>
          <w:sz w:val="22"/>
          <w:szCs w:val="22"/>
        </w:rPr>
        <w:t> MAX discharge over 250A warning and then alarm</w:t>
      </w:r>
    </w:p>
    <w:p w14:paraId="35F26677" w14:textId="77777777" w:rsidR="00EB1318" w:rsidRDefault="00EB1318" w:rsidP="00EB1318">
      <w:pPr>
        <w:pStyle w:val="Default"/>
        <w:spacing w:after="68"/>
        <w:rPr>
          <w:color w:val="auto"/>
          <w:sz w:val="22"/>
          <w:szCs w:val="22"/>
        </w:rPr>
      </w:pPr>
      <w:r>
        <w:rPr>
          <w:color w:val="auto"/>
          <w:sz w:val="22"/>
          <w:szCs w:val="22"/>
        </w:rPr>
        <w:t> MAX discharge over 300A warning and then alarm</w:t>
      </w:r>
    </w:p>
    <w:p w14:paraId="2F51AC10" w14:textId="77777777" w:rsidR="00EB1318" w:rsidRDefault="00EB1318" w:rsidP="00EB1318">
      <w:pPr>
        <w:pStyle w:val="Default"/>
        <w:spacing w:after="68"/>
        <w:rPr>
          <w:color w:val="auto"/>
          <w:sz w:val="22"/>
          <w:szCs w:val="22"/>
        </w:rPr>
      </w:pPr>
      <w:r>
        <w:rPr>
          <w:color w:val="auto"/>
          <w:sz w:val="22"/>
          <w:szCs w:val="22"/>
        </w:rPr>
        <w:t> Temp sensor failure</w:t>
      </w:r>
    </w:p>
    <w:p w14:paraId="6B42AA91" w14:textId="77777777" w:rsidR="00EB1318" w:rsidRDefault="00EB1318" w:rsidP="00EB1318">
      <w:pPr>
        <w:pStyle w:val="Default"/>
        <w:spacing w:after="68"/>
        <w:rPr>
          <w:color w:val="auto"/>
          <w:sz w:val="22"/>
          <w:szCs w:val="22"/>
        </w:rPr>
      </w:pPr>
      <w:r>
        <w:rPr>
          <w:color w:val="auto"/>
          <w:sz w:val="22"/>
          <w:szCs w:val="22"/>
        </w:rPr>
        <w:t> Volt sensor failure</w:t>
      </w:r>
    </w:p>
    <w:p w14:paraId="779664D3" w14:textId="77777777" w:rsidR="00EB1318" w:rsidRDefault="00EB1318" w:rsidP="00EB1318">
      <w:pPr>
        <w:pStyle w:val="Default"/>
        <w:spacing w:after="68"/>
        <w:rPr>
          <w:color w:val="auto"/>
          <w:sz w:val="22"/>
          <w:szCs w:val="22"/>
        </w:rPr>
      </w:pPr>
      <w:r>
        <w:rPr>
          <w:color w:val="auto"/>
          <w:sz w:val="22"/>
          <w:szCs w:val="22"/>
        </w:rPr>
        <w:t> Current sensor failure</w:t>
      </w:r>
    </w:p>
    <w:p w14:paraId="5FA6DF12" w14:textId="0E55DB76" w:rsidR="00EB1318" w:rsidRDefault="00EB1318" w:rsidP="00EB1318">
      <w:pPr>
        <w:pStyle w:val="Default"/>
        <w:spacing w:after="68"/>
        <w:rPr>
          <w:color w:val="auto"/>
          <w:sz w:val="22"/>
          <w:szCs w:val="22"/>
        </w:rPr>
      </w:pPr>
      <w:r>
        <w:rPr>
          <w:color w:val="auto"/>
          <w:sz w:val="22"/>
          <w:szCs w:val="22"/>
        </w:rPr>
        <w:t> SOC mismatch</w:t>
      </w:r>
      <w:r w:rsidR="0011672E">
        <w:rPr>
          <w:color w:val="auto"/>
          <w:sz w:val="22"/>
          <w:szCs w:val="22"/>
        </w:rPr>
        <w:t xml:space="preserve"> </w:t>
      </w:r>
      <w:r>
        <w:rPr>
          <w:color w:val="auto"/>
          <w:sz w:val="22"/>
          <w:szCs w:val="22"/>
        </w:rPr>
        <w:t>between modules</w:t>
      </w:r>
    </w:p>
    <w:p w14:paraId="1FC8AF73" w14:textId="77777777" w:rsidR="00EB1318" w:rsidRDefault="00EB1318" w:rsidP="00EB1318">
      <w:pPr>
        <w:pStyle w:val="Default"/>
        <w:spacing w:after="68"/>
        <w:rPr>
          <w:color w:val="auto"/>
          <w:sz w:val="22"/>
          <w:szCs w:val="22"/>
        </w:rPr>
      </w:pPr>
      <w:r>
        <w:rPr>
          <w:color w:val="auto"/>
          <w:sz w:val="22"/>
          <w:szCs w:val="22"/>
        </w:rPr>
        <w:t> Over Voltage Shut Down</w:t>
      </w:r>
    </w:p>
    <w:p w14:paraId="70FF968E" w14:textId="77777777" w:rsidR="00EB1318" w:rsidRDefault="00EB1318" w:rsidP="00EB1318">
      <w:pPr>
        <w:pStyle w:val="Default"/>
        <w:spacing w:after="68"/>
        <w:rPr>
          <w:color w:val="auto"/>
          <w:sz w:val="22"/>
          <w:szCs w:val="22"/>
        </w:rPr>
      </w:pPr>
      <w:r>
        <w:rPr>
          <w:color w:val="auto"/>
          <w:sz w:val="22"/>
          <w:szCs w:val="22"/>
        </w:rPr>
        <w:t> Critically discharged shut down</w:t>
      </w:r>
    </w:p>
    <w:p w14:paraId="183FC63E" w14:textId="77777777" w:rsidR="00EB1318" w:rsidRDefault="00EB1318" w:rsidP="00EB1318">
      <w:pPr>
        <w:pStyle w:val="Default"/>
        <w:spacing w:after="68"/>
        <w:rPr>
          <w:color w:val="auto"/>
          <w:sz w:val="22"/>
          <w:szCs w:val="22"/>
        </w:rPr>
      </w:pPr>
      <w:r>
        <w:rPr>
          <w:color w:val="auto"/>
          <w:sz w:val="22"/>
          <w:szCs w:val="22"/>
        </w:rPr>
        <w:t> Pre-charge contactor failure to close</w:t>
      </w:r>
    </w:p>
    <w:p w14:paraId="61A4E75A" w14:textId="77777777" w:rsidR="00EB1318" w:rsidRDefault="00EB1318" w:rsidP="00EB1318">
      <w:pPr>
        <w:pStyle w:val="Default"/>
        <w:spacing w:after="68"/>
        <w:rPr>
          <w:color w:val="auto"/>
          <w:sz w:val="22"/>
          <w:szCs w:val="22"/>
        </w:rPr>
      </w:pPr>
      <w:r>
        <w:rPr>
          <w:color w:val="auto"/>
          <w:sz w:val="22"/>
          <w:szCs w:val="22"/>
        </w:rPr>
        <w:t> Battery Voltage</w:t>
      </w:r>
    </w:p>
    <w:p w14:paraId="0E4C55B2" w14:textId="77777777" w:rsidR="00EB1318" w:rsidRDefault="00EB1318" w:rsidP="00EB1318">
      <w:pPr>
        <w:pStyle w:val="Default"/>
        <w:spacing w:after="68"/>
        <w:rPr>
          <w:color w:val="auto"/>
          <w:sz w:val="22"/>
          <w:szCs w:val="22"/>
        </w:rPr>
      </w:pPr>
      <w:r>
        <w:rPr>
          <w:color w:val="auto"/>
          <w:sz w:val="22"/>
          <w:szCs w:val="22"/>
        </w:rPr>
        <w:t> Battery Current</w:t>
      </w:r>
    </w:p>
    <w:p w14:paraId="218033A8" w14:textId="77777777" w:rsidR="00EB1318" w:rsidRDefault="00EB1318" w:rsidP="00EB1318">
      <w:pPr>
        <w:pStyle w:val="Default"/>
        <w:spacing w:after="68"/>
        <w:rPr>
          <w:color w:val="auto"/>
          <w:sz w:val="22"/>
          <w:szCs w:val="22"/>
        </w:rPr>
      </w:pPr>
      <w:r>
        <w:rPr>
          <w:color w:val="auto"/>
          <w:sz w:val="22"/>
          <w:szCs w:val="22"/>
        </w:rPr>
        <w:t> Open contactor request</w:t>
      </w:r>
    </w:p>
    <w:p w14:paraId="4E4A6B07" w14:textId="77777777" w:rsidR="00EB1318" w:rsidRDefault="00EB1318" w:rsidP="00EB1318">
      <w:pPr>
        <w:pStyle w:val="Default"/>
        <w:spacing w:after="68"/>
        <w:rPr>
          <w:color w:val="auto"/>
          <w:sz w:val="22"/>
          <w:szCs w:val="22"/>
        </w:rPr>
      </w:pPr>
      <w:r>
        <w:rPr>
          <w:color w:val="auto"/>
          <w:sz w:val="22"/>
          <w:szCs w:val="22"/>
        </w:rPr>
        <w:t> Main contactor state</w:t>
      </w:r>
    </w:p>
    <w:p w14:paraId="17F8D1D3" w14:textId="77777777" w:rsidR="00EB1318" w:rsidRDefault="00EB1318" w:rsidP="00EB1318">
      <w:pPr>
        <w:pStyle w:val="Default"/>
        <w:spacing w:after="68"/>
        <w:rPr>
          <w:color w:val="auto"/>
          <w:sz w:val="22"/>
          <w:szCs w:val="22"/>
        </w:rPr>
      </w:pPr>
      <w:r>
        <w:rPr>
          <w:color w:val="auto"/>
          <w:sz w:val="22"/>
          <w:szCs w:val="22"/>
        </w:rPr>
        <w:t> Insulation measurement state</w:t>
      </w:r>
    </w:p>
    <w:p w14:paraId="3F963CCE" w14:textId="77777777" w:rsidR="00EB1318" w:rsidRDefault="00EB1318" w:rsidP="00EB1318">
      <w:pPr>
        <w:pStyle w:val="Default"/>
        <w:spacing w:after="68"/>
        <w:rPr>
          <w:color w:val="auto"/>
          <w:sz w:val="22"/>
          <w:szCs w:val="22"/>
        </w:rPr>
      </w:pPr>
      <w:r>
        <w:rPr>
          <w:color w:val="auto"/>
          <w:sz w:val="22"/>
          <w:szCs w:val="22"/>
        </w:rPr>
        <w:t> Charge contactor state</w:t>
      </w:r>
    </w:p>
    <w:p w14:paraId="01A78AAC" w14:textId="77777777" w:rsidR="00EB1318" w:rsidRDefault="00EB1318" w:rsidP="00EB1318">
      <w:pPr>
        <w:pStyle w:val="Default"/>
        <w:spacing w:after="68"/>
        <w:rPr>
          <w:color w:val="auto"/>
          <w:sz w:val="22"/>
          <w:szCs w:val="22"/>
        </w:rPr>
      </w:pPr>
      <w:r>
        <w:rPr>
          <w:color w:val="auto"/>
          <w:sz w:val="22"/>
          <w:szCs w:val="22"/>
        </w:rPr>
        <w:t> End of Charge</w:t>
      </w:r>
    </w:p>
    <w:p w14:paraId="137FA82D" w14:textId="77777777" w:rsidR="00EB1318" w:rsidRDefault="00EB1318" w:rsidP="00EB1318">
      <w:pPr>
        <w:pStyle w:val="Default"/>
        <w:spacing w:after="68"/>
        <w:rPr>
          <w:color w:val="auto"/>
          <w:sz w:val="22"/>
          <w:szCs w:val="22"/>
        </w:rPr>
      </w:pPr>
      <w:r>
        <w:rPr>
          <w:color w:val="auto"/>
          <w:sz w:val="22"/>
          <w:szCs w:val="22"/>
        </w:rPr>
        <w:t> Battery Max temperature</w:t>
      </w:r>
    </w:p>
    <w:p w14:paraId="236388F6" w14:textId="77777777" w:rsidR="00EB1318" w:rsidRDefault="00EB1318" w:rsidP="00EB1318">
      <w:pPr>
        <w:pStyle w:val="Default"/>
        <w:spacing w:after="68"/>
        <w:rPr>
          <w:color w:val="auto"/>
          <w:sz w:val="22"/>
          <w:szCs w:val="22"/>
        </w:rPr>
      </w:pPr>
      <w:r>
        <w:rPr>
          <w:color w:val="auto"/>
          <w:sz w:val="22"/>
          <w:szCs w:val="22"/>
        </w:rPr>
        <w:t> Battery Min temperature</w:t>
      </w:r>
    </w:p>
    <w:p w14:paraId="3C8A16B4" w14:textId="77777777" w:rsidR="00EB1318" w:rsidRDefault="00EB1318" w:rsidP="00EB1318">
      <w:pPr>
        <w:pStyle w:val="Default"/>
        <w:spacing w:after="68"/>
        <w:rPr>
          <w:color w:val="auto"/>
          <w:sz w:val="22"/>
          <w:szCs w:val="22"/>
        </w:rPr>
      </w:pPr>
      <w:r>
        <w:rPr>
          <w:color w:val="auto"/>
          <w:sz w:val="22"/>
          <w:szCs w:val="22"/>
        </w:rPr>
        <w:t> Cell Min and Max voltage</w:t>
      </w:r>
    </w:p>
    <w:p w14:paraId="1895C49B" w14:textId="4738E29A" w:rsidR="00EB1318" w:rsidRDefault="00EB1318" w:rsidP="00EB1318">
      <w:pPr>
        <w:pStyle w:val="Default"/>
        <w:rPr>
          <w:color w:val="auto"/>
          <w:sz w:val="22"/>
          <w:szCs w:val="22"/>
        </w:rPr>
      </w:pPr>
      <w:r>
        <w:rPr>
          <w:color w:val="auto"/>
          <w:sz w:val="22"/>
          <w:szCs w:val="22"/>
        </w:rPr>
        <w:t> Temperature of PCBA in each module</w:t>
      </w:r>
    </w:p>
    <w:p w14:paraId="53EF66F1" w14:textId="77777777" w:rsidR="0011672E" w:rsidRDefault="0011672E" w:rsidP="0011672E">
      <w:pPr>
        <w:pStyle w:val="Default"/>
        <w:pageBreakBefore/>
        <w:rPr>
          <w:color w:val="auto"/>
          <w:sz w:val="26"/>
          <w:szCs w:val="26"/>
        </w:rPr>
      </w:pPr>
      <w:r>
        <w:rPr>
          <w:b/>
          <w:bCs/>
          <w:color w:val="auto"/>
          <w:sz w:val="26"/>
          <w:szCs w:val="26"/>
        </w:rPr>
        <w:lastRenderedPageBreak/>
        <w:t>Mechanical</w:t>
      </w:r>
    </w:p>
    <w:p w14:paraId="224D1248" w14:textId="0A94C622" w:rsidR="0011672E" w:rsidRDefault="0011672E" w:rsidP="0011672E">
      <w:pPr>
        <w:pStyle w:val="Default"/>
        <w:rPr>
          <w:color w:val="auto"/>
          <w:sz w:val="22"/>
          <w:szCs w:val="22"/>
        </w:rPr>
      </w:pPr>
      <w:r>
        <w:rPr>
          <w:color w:val="auto"/>
          <w:sz w:val="22"/>
          <w:szCs w:val="22"/>
        </w:rPr>
        <w:t xml:space="preserve">The </w:t>
      </w:r>
      <w:r w:rsidR="008A521A">
        <w:rPr>
          <w:color w:val="auto"/>
          <w:sz w:val="22"/>
          <w:szCs w:val="22"/>
        </w:rPr>
        <w:t>MIUSA-BMSLV</w:t>
      </w:r>
      <w:r>
        <w:rPr>
          <w:color w:val="auto"/>
          <w:sz w:val="22"/>
          <w:szCs w:val="22"/>
        </w:rPr>
        <w:t xml:space="preserve"> is made from durable ABS Plastic. The connectors for CAN, RS-485, 12V rail etc. in the </w:t>
      </w:r>
      <w:r w:rsidR="008A521A">
        <w:rPr>
          <w:color w:val="auto"/>
          <w:sz w:val="22"/>
          <w:szCs w:val="22"/>
        </w:rPr>
        <w:t>MIUSA-BMSLV</w:t>
      </w:r>
      <w:r>
        <w:rPr>
          <w:color w:val="auto"/>
          <w:sz w:val="22"/>
          <w:szCs w:val="22"/>
        </w:rPr>
        <w:t xml:space="preserve"> meet the requirement of IP56.</w:t>
      </w:r>
    </w:p>
    <w:p w14:paraId="6C5A0143" w14:textId="77777777" w:rsidR="0011672E" w:rsidRDefault="0011672E" w:rsidP="00EB1318">
      <w:pPr>
        <w:pStyle w:val="Default"/>
        <w:rPr>
          <w:color w:val="auto"/>
          <w:sz w:val="22"/>
          <w:szCs w:val="22"/>
        </w:rPr>
      </w:pPr>
    </w:p>
    <w:p w14:paraId="0A92442B" w14:textId="284DDF18" w:rsidR="0011672E" w:rsidRDefault="0011672E" w:rsidP="00EB1318">
      <w:pPr>
        <w:pStyle w:val="Default"/>
        <w:rPr>
          <w:color w:val="auto"/>
          <w:sz w:val="22"/>
          <w:szCs w:val="22"/>
        </w:rPr>
      </w:pPr>
    </w:p>
    <w:p w14:paraId="4E745B68" w14:textId="60E38DC1" w:rsidR="0011672E" w:rsidRDefault="0011672E" w:rsidP="00EB1318">
      <w:pPr>
        <w:pStyle w:val="Default"/>
        <w:rPr>
          <w:color w:val="auto"/>
          <w:sz w:val="22"/>
          <w:szCs w:val="22"/>
        </w:rPr>
      </w:pPr>
    </w:p>
    <w:p w14:paraId="14C21150" w14:textId="77777777" w:rsidR="0011672E" w:rsidRDefault="0011672E" w:rsidP="00EB1318">
      <w:pPr>
        <w:pStyle w:val="Default"/>
        <w:rPr>
          <w:color w:val="auto"/>
          <w:sz w:val="22"/>
          <w:szCs w:val="22"/>
        </w:rPr>
      </w:pPr>
    </w:p>
    <w:p w14:paraId="32D71E51" w14:textId="77777777" w:rsidR="00EB1318" w:rsidRDefault="00EB1318" w:rsidP="00EB1318">
      <w:pPr>
        <w:pStyle w:val="Default"/>
        <w:rPr>
          <w:color w:val="auto"/>
          <w:sz w:val="30"/>
          <w:szCs w:val="30"/>
        </w:rPr>
      </w:pPr>
      <w:r>
        <w:rPr>
          <w:b/>
          <w:bCs/>
          <w:color w:val="auto"/>
          <w:sz w:val="30"/>
          <w:szCs w:val="30"/>
        </w:rPr>
        <w:t>3. INSTALLATION</w:t>
      </w:r>
    </w:p>
    <w:p w14:paraId="469D3B2F" w14:textId="3C75416E" w:rsidR="00EB1318" w:rsidRDefault="00EB1318" w:rsidP="00EB1318">
      <w:pPr>
        <w:pStyle w:val="Default"/>
        <w:rPr>
          <w:color w:val="auto"/>
          <w:sz w:val="22"/>
          <w:szCs w:val="22"/>
        </w:rPr>
      </w:pPr>
      <w:r>
        <w:rPr>
          <w:color w:val="auto"/>
          <w:sz w:val="22"/>
          <w:szCs w:val="22"/>
        </w:rPr>
        <w:t>Ensure that the</w:t>
      </w:r>
      <w:r w:rsidR="0011672E">
        <w:rPr>
          <w:color w:val="auto"/>
          <w:sz w:val="22"/>
          <w:szCs w:val="22"/>
        </w:rPr>
        <w:t xml:space="preserve"> </w:t>
      </w:r>
      <w:r>
        <w:rPr>
          <w:color w:val="auto"/>
          <w:sz w:val="22"/>
          <w:szCs w:val="22"/>
        </w:rPr>
        <w:t xml:space="preserve">batteries are installed properly. Check the stack voltage to make sure it is within the operational range (10V-150V DC for LV model or 100V~450V DC for HV model). Make sure all the communication cables have been connected between battery modules. </w:t>
      </w:r>
    </w:p>
    <w:p w14:paraId="795BF2CC" w14:textId="4BDBF4B2" w:rsidR="00E515B6" w:rsidRDefault="00E515B6" w:rsidP="00EB1318">
      <w:pPr>
        <w:pStyle w:val="Default"/>
        <w:rPr>
          <w:color w:val="auto"/>
        </w:rPr>
      </w:pPr>
      <w:r>
        <w:rPr>
          <w:noProof/>
        </w:rPr>
        <w:drawing>
          <wp:inline distT="0" distB="0" distL="0" distR="0" wp14:anchorId="50472362" wp14:editId="09A0B040">
            <wp:extent cx="6550660" cy="650113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550660" cy="6501130"/>
                    </a:xfrm>
                    <a:prstGeom prst="rect">
                      <a:avLst/>
                    </a:prstGeom>
                  </pic:spPr>
                </pic:pic>
              </a:graphicData>
            </a:graphic>
          </wp:inline>
        </w:drawing>
      </w:r>
    </w:p>
    <w:p w14:paraId="18F466CD" w14:textId="49E7A55E" w:rsidR="00EB1318" w:rsidRDefault="00EB1318" w:rsidP="00E515B6">
      <w:pPr>
        <w:pStyle w:val="Default"/>
        <w:pageBreakBefore/>
        <w:ind w:left="360"/>
        <w:jc w:val="both"/>
        <w:rPr>
          <w:rFonts w:ascii="Times New Roman" w:hAnsi="Times New Roman" w:cs="Times New Roman"/>
          <w:color w:val="auto"/>
          <w:sz w:val="9"/>
          <w:szCs w:val="9"/>
        </w:rPr>
      </w:pPr>
      <w:r>
        <w:rPr>
          <w:rFonts w:ascii="Times New Roman" w:hAnsi="Times New Roman" w:cs="Times New Roman"/>
          <w:color w:val="auto"/>
          <w:sz w:val="9"/>
          <w:szCs w:val="9"/>
        </w:rPr>
        <w:lastRenderedPageBreak/>
        <w:t>-</w:t>
      </w:r>
    </w:p>
    <w:p w14:paraId="4760D87D" w14:textId="77777777" w:rsidR="00EB1318" w:rsidRDefault="00EB1318" w:rsidP="00E515B6">
      <w:pPr>
        <w:pStyle w:val="Default"/>
        <w:jc w:val="both"/>
        <w:rPr>
          <w:color w:val="auto"/>
        </w:rPr>
        <w:sectPr w:rsidR="00EB1318">
          <w:headerReference w:type="even" r:id="rId9"/>
          <w:headerReference w:type="default" r:id="rId10"/>
          <w:footerReference w:type="even" r:id="rId11"/>
          <w:footerReference w:type="default" r:id="rId12"/>
          <w:headerReference w:type="first" r:id="rId13"/>
          <w:footerReference w:type="first" r:id="rId14"/>
          <w:pgSz w:w="12240" w:h="16340"/>
          <w:pgMar w:top="1400" w:right="1024" w:bottom="0" w:left="900" w:header="720" w:footer="720" w:gutter="0"/>
          <w:cols w:space="720"/>
          <w:noEndnote/>
        </w:sectPr>
      </w:pPr>
    </w:p>
    <w:p w14:paraId="695E0874" w14:textId="77777777" w:rsidR="00EB1318" w:rsidRDefault="00EB1318" w:rsidP="00E515B6">
      <w:pPr>
        <w:pStyle w:val="Default"/>
        <w:ind w:left="360"/>
        <w:jc w:val="both"/>
        <w:rPr>
          <w:color w:val="auto"/>
          <w:sz w:val="15"/>
          <w:szCs w:val="15"/>
        </w:rPr>
      </w:pPr>
      <w:r>
        <w:rPr>
          <w:color w:val="auto"/>
          <w:sz w:val="15"/>
          <w:szCs w:val="15"/>
        </w:rPr>
        <w:t>1</w:t>
      </w:r>
    </w:p>
    <w:p w14:paraId="57772A33" w14:textId="77777777" w:rsidR="00EB1318" w:rsidRDefault="00EB1318" w:rsidP="00E515B6">
      <w:pPr>
        <w:pStyle w:val="Default"/>
        <w:ind w:left="360"/>
        <w:jc w:val="both"/>
        <w:rPr>
          <w:color w:val="auto"/>
          <w:sz w:val="15"/>
          <w:szCs w:val="15"/>
        </w:rPr>
      </w:pPr>
      <w:r>
        <w:rPr>
          <w:color w:val="auto"/>
          <w:sz w:val="15"/>
          <w:szCs w:val="15"/>
        </w:rPr>
        <w:t>=</w:t>
      </w:r>
    </w:p>
    <w:p w14:paraId="119ABB20" w14:textId="77777777" w:rsidR="00EB1318" w:rsidRDefault="00EB1318" w:rsidP="00E515B6">
      <w:pPr>
        <w:pStyle w:val="Default"/>
        <w:ind w:left="360"/>
        <w:jc w:val="both"/>
        <w:rPr>
          <w:color w:val="auto"/>
          <w:sz w:val="15"/>
          <w:szCs w:val="15"/>
        </w:rPr>
      </w:pPr>
      <w:r>
        <w:rPr>
          <w:color w:val="auto"/>
          <w:sz w:val="15"/>
          <w:szCs w:val="15"/>
        </w:rPr>
        <w:t>ID</w:t>
      </w:r>
    </w:p>
    <w:p w14:paraId="780970DF" w14:textId="77777777" w:rsidR="00EB1318" w:rsidRDefault="00EB1318" w:rsidP="00E515B6">
      <w:pPr>
        <w:pStyle w:val="Default"/>
        <w:ind w:left="360"/>
        <w:jc w:val="both"/>
        <w:rPr>
          <w:color w:val="auto"/>
          <w:sz w:val="9"/>
          <w:szCs w:val="9"/>
        </w:rPr>
      </w:pPr>
      <w:r>
        <w:rPr>
          <w:color w:val="auto"/>
          <w:sz w:val="9"/>
          <w:szCs w:val="9"/>
        </w:rPr>
        <w:t>RS-485 BUS</w:t>
      </w:r>
    </w:p>
    <w:p w14:paraId="1D3C0856" w14:textId="77777777" w:rsidR="00EB1318" w:rsidRDefault="00EB1318" w:rsidP="00E515B6">
      <w:pPr>
        <w:pStyle w:val="Default"/>
        <w:ind w:left="360"/>
        <w:jc w:val="both"/>
        <w:rPr>
          <w:color w:val="auto"/>
          <w:sz w:val="9"/>
          <w:szCs w:val="9"/>
        </w:rPr>
      </w:pPr>
      <w:r>
        <w:rPr>
          <w:color w:val="auto"/>
          <w:sz w:val="9"/>
          <w:szCs w:val="9"/>
        </w:rPr>
        <w:t>Micro-C Female</w:t>
      </w:r>
    </w:p>
    <w:p w14:paraId="23187F52" w14:textId="77777777" w:rsidR="00EB1318" w:rsidRDefault="00EB1318" w:rsidP="00E515B6">
      <w:pPr>
        <w:pStyle w:val="Default"/>
        <w:ind w:left="360"/>
        <w:jc w:val="both"/>
        <w:rPr>
          <w:color w:val="auto"/>
          <w:sz w:val="9"/>
          <w:szCs w:val="9"/>
        </w:rPr>
      </w:pPr>
      <w:r>
        <w:rPr>
          <w:color w:val="auto"/>
          <w:sz w:val="9"/>
          <w:szCs w:val="9"/>
        </w:rPr>
        <w:t>Micro-C Female</w:t>
      </w:r>
    </w:p>
    <w:p w14:paraId="7DD9297A" w14:textId="77777777" w:rsidR="00EB1318" w:rsidRDefault="00EB1318" w:rsidP="00E515B6">
      <w:pPr>
        <w:pStyle w:val="Default"/>
        <w:ind w:left="360"/>
        <w:jc w:val="both"/>
        <w:rPr>
          <w:color w:val="auto"/>
          <w:sz w:val="9"/>
          <w:szCs w:val="9"/>
        </w:rPr>
      </w:pPr>
      <w:r>
        <w:rPr>
          <w:color w:val="auto"/>
          <w:sz w:val="9"/>
          <w:szCs w:val="9"/>
        </w:rPr>
        <w:t>Micro-C Female</w:t>
      </w:r>
    </w:p>
    <w:p w14:paraId="0F193279" w14:textId="77777777" w:rsidR="00EB1318" w:rsidRDefault="00EB1318" w:rsidP="00E515B6">
      <w:pPr>
        <w:pStyle w:val="Default"/>
        <w:ind w:left="360"/>
        <w:jc w:val="both"/>
        <w:rPr>
          <w:color w:val="auto"/>
          <w:sz w:val="9"/>
          <w:szCs w:val="9"/>
        </w:rPr>
      </w:pPr>
      <w:r>
        <w:rPr>
          <w:color w:val="auto"/>
          <w:sz w:val="9"/>
          <w:szCs w:val="9"/>
        </w:rPr>
        <w:t>Micro-C Male</w:t>
      </w:r>
    </w:p>
    <w:p w14:paraId="54B1F6E4" w14:textId="77777777" w:rsidR="00EB1318" w:rsidRDefault="00EB1318" w:rsidP="00E515B6">
      <w:pPr>
        <w:pStyle w:val="Default"/>
        <w:ind w:left="360"/>
        <w:jc w:val="both"/>
        <w:rPr>
          <w:color w:val="auto"/>
          <w:sz w:val="9"/>
          <w:szCs w:val="9"/>
        </w:rPr>
      </w:pPr>
      <w:r>
        <w:rPr>
          <w:color w:val="auto"/>
          <w:sz w:val="9"/>
          <w:szCs w:val="9"/>
        </w:rPr>
        <w:t>Micro-C Male</w:t>
      </w:r>
    </w:p>
    <w:p w14:paraId="4A5965BD" w14:textId="77777777" w:rsidR="00EB1318" w:rsidRDefault="00EB1318" w:rsidP="00E515B6">
      <w:pPr>
        <w:pStyle w:val="Default"/>
        <w:ind w:left="360"/>
        <w:jc w:val="both"/>
        <w:rPr>
          <w:color w:val="auto"/>
          <w:sz w:val="9"/>
          <w:szCs w:val="9"/>
        </w:rPr>
      </w:pPr>
      <w:r>
        <w:rPr>
          <w:color w:val="auto"/>
          <w:sz w:val="9"/>
          <w:szCs w:val="9"/>
        </w:rPr>
        <w:t>Micro-C Male</w:t>
      </w:r>
    </w:p>
    <w:p w14:paraId="62A0E67D" w14:textId="77777777" w:rsidR="00EB1318" w:rsidRDefault="00EB1318" w:rsidP="00E515B6">
      <w:pPr>
        <w:pStyle w:val="Default"/>
        <w:ind w:left="360"/>
        <w:jc w:val="both"/>
        <w:rPr>
          <w:color w:val="auto"/>
          <w:sz w:val="9"/>
          <w:szCs w:val="9"/>
        </w:rPr>
      </w:pPr>
      <w:r>
        <w:rPr>
          <w:color w:val="auto"/>
          <w:sz w:val="9"/>
          <w:szCs w:val="9"/>
        </w:rPr>
        <w:t>Micro-C Female</w:t>
      </w:r>
    </w:p>
    <w:p w14:paraId="51B739A7" w14:textId="77777777" w:rsidR="00EB1318" w:rsidRDefault="00EB1318" w:rsidP="00E515B6">
      <w:pPr>
        <w:pStyle w:val="Default"/>
        <w:ind w:left="360"/>
        <w:jc w:val="both"/>
        <w:rPr>
          <w:color w:val="auto"/>
          <w:sz w:val="9"/>
          <w:szCs w:val="9"/>
        </w:rPr>
      </w:pPr>
      <w:r>
        <w:rPr>
          <w:color w:val="auto"/>
          <w:sz w:val="9"/>
          <w:szCs w:val="9"/>
        </w:rPr>
        <w:t>Micro-C Male</w:t>
      </w:r>
    </w:p>
    <w:p w14:paraId="7D2B9940" w14:textId="77777777" w:rsidR="00EB1318" w:rsidRDefault="00EB1318" w:rsidP="00E515B6">
      <w:pPr>
        <w:pStyle w:val="Default"/>
        <w:ind w:left="360"/>
        <w:jc w:val="both"/>
        <w:rPr>
          <w:color w:val="auto"/>
          <w:sz w:val="17"/>
          <w:szCs w:val="17"/>
        </w:rPr>
      </w:pPr>
      <w:r>
        <w:rPr>
          <w:b/>
          <w:bCs/>
          <w:color w:val="auto"/>
          <w:sz w:val="17"/>
          <w:szCs w:val="17"/>
        </w:rPr>
        <w:t>Battery</w:t>
      </w:r>
    </w:p>
    <w:p w14:paraId="0CA32770" w14:textId="591AA976" w:rsidR="00EB1318" w:rsidRDefault="00267A55" w:rsidP="00E515B6">
      <w:pPr>
        <w:pStyle w:val="Default"/>
        <w:ind w:left="360"/>
        <w:jc w:val="both"/>
        <w:rPr>
          <w:rFonts w:ascii="Times New Roman" w:hAnsi="Times New Roman" w:cs="Times New Roman"/>
          <w:color w:val="auto"/>
          <w:sz w:val="20"/>
          <w:szCs w:val="20"/>
        </w:rPr>
      </w:pPr>
      <w:r>
        <w:rPr>
          <w:rFonts w:ascii="Times New Roman" w:hAnsi="Times New Roman" w:cs="Times New Roman"/>
          <w:color w:val="auto"/>
          <w:sz w:val="9"/>
          <w:szCs w:val="9"/>
        </w:rPr>
        <w:t>RS</w:t>
      </w:r>
      <w:r>
        <w:rPr>
          <w:rFonts w:ascii="Times New Roman" w:hAnsi="Times New Roman" w:cs="Times New Roman"/>
          <w:color w:val="auto"/>
          <w:sz w:val="20"/>
          <w:szCs w:val="20"/>
        </w:rPr>
        <w:t xml:space="preserve"> </w:t>
      </w:r>
      <w:r w:rsidR="00EB1318">
        <w:rPr>
          <w:rFonts w:ascii="Times New Roman" w:hAnsi="Times New Roman" w:cs="Times New Roman"/>
          <w:color w:val="auto"/>
          <w:sz w:val="20"/>
          <w:szCs w:val="20"/>
        </w:rPr>
        <w:t>B</w:t>
      </w:r>
      <w:r w:rsidR="00EB1318">
        <w:rPr>
          <w:rFonts w:ascii="Times New Roman" w:hAnsi="Times New Roman" w:cs="Times New Roman"/>
          <w:color w:val="auto"/>
          <w:sz w:val="20"/>
          <w:szCs w:val="20"/>
        </w:rPr>
        <w:t>attery</w:t>
      </w:r>
    </w:p>
    <w:p w14:paraId="6A2C987A" w14:textId="77777777" w:rsidR="00EB1318" w:rsidRDefault="00EB1318" w:rsidP="00E515B6">
      <w:pPr>
        <w:pStyle w:val="Default"/>
        <w:ind w:left="360"/>
        <w:jc w:val="both"/>
        <w:rPr>
          <w:rFonts w:ascii="Times New Roman" w:hAnsi="Times New Roman" w:cs="Times New Roman"/>
          <w:color w:val="auto"/>
          <w:sz w:val="20"/>
          <w:szCs w:val="20"/>
        </w:rPr>
      </w:pPr>
      <w:r>
        <w:rPr>
          <w:rFonts w:ascii="Times New Roman" w:hAnsi="Times New Roman" w:cs="Times New Roman"/>
          <w:color w:val="auto"/>
          <w:sz w:val="20"/>
          <w:szCs w:val="20"/>
        </w:rPr>
        <w:t>Battery</w:t>
      </w:r>
    </w:p>
    <w:p w14:paraId="4BE26147" w14:textId="77777777" w:rsidR="00EB1318" w:rsidRDefault="00EB1318" w:rsidP="00E515B6">
      <w:pPr>
        <w:pStyle w:val="Default"/>
        <w:ind w:left="360"/>
        <w:jc w:val="both"/>
        <w:rPr>
          <w:rFonts w:ascii="Times New Roman" w:hAnsi="Times New Roman" w:cs="Times New Roman"/>
          <w:color w:val="auto"/>
          <w:sz w:val="17"/>
          <w:szCs w:val="17"/>
        </w:rPr>
      </w:pPr>
      <w:r>
        <w:rPr>
          <w:rFonts w:ascii="Times New Roman" w:hAnsi="Times New Roman" w:cs="Times New Roman"/>
          <w:b/>
          <w:bCs/>
          <w:i/>
          <w:iCs/>
          <w:color w:val="auto"/>
          <w:sz w:val="17"/>
          <w:szCs w:val="17"/>
        </w:rPr>
        <w:t>Optional for monitor</w:t>
      </w:r>
    </w:p>
    <w:p w14:paraId="46BABC48" w14:textId="77777777" w:rsidR="00EB1318" w:rsidRDefault="00EB1318" w:rsidP="00E515B6">
      <w:pPr>
        <w:pStyle w:val="Default"/>
        <w:ind w:left="360"/>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CAN BUS</w:t>
      </w:r>
    </w:p>
    <w:p w14:paraId="04D5E7AF" w14:textId="77777777" w:rsidR="00EB1318" w:rsidRDefault="00EB1318" w:rsidP="00E515B6">
      <w:pPr>
        <w:pStyle w:val="Default"/>
        <w:ind w:left="360"/>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ANALOG/DIGITAL</w:t>
      </w:r>
    </w:p>
    <w:p w14:paraId="1D25C9AB" w14:textId="77777777" w:rsidR="00EB1318" w:rsidRDefault="00EB1318" w:rsidP="00E515B6">
      <w:pPr>
        <w:pStyle w:val="Default"/>
        <w:ind w:left="360"/>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INTERFACE</w:t>
      </w:r>
    </w:p>
    <w:p w14:paraId="4DB65539" w14:textId="77777777" w:rsidR="00EB1318" w:rsidRDefault="00EB1318" w:rsidP="00E515B6">
      <w:pPr>
        <w:pStyle w:val="Default"/>
        <w:ind w:left="360"/>
        <w:jc w:val="both"/>
        <w:rPr>
          <w:color w:val="auto"/>
          <w:sz w:val="22"/>
          <w:szCs w:val="22"/>
        </w:rPr>
      </w:pPr>
      <w:r>
        <w:rPr>
          <w:b/>
          <w:bCs/>
          <w:color w:val="auto"/>
          <w:sz w:val="22"/>
          <w:szCs w:val="22"/>
        </w:rPr>
        <w:t>VMU</w:t>
      </w:r>
    </w:p>
    <w:p w14:paraId="66F05D12" w14:textId="77777777" w:rsidR="00EB1318" w:rsidRDefault="00EB1318" w:rsidP="00E515B6">
      <w:pPr>
        <w:pStyle w:val="Default"/>
        <w:ind w:left="360"/>
        <w:jc w:val="both"/>
        <w:rPr>
          <w:color w:val="auto"/>
          <w:sz w:val="11"/>
          <w:szCs w:val="11"/>
        </w:rPr>
      </w:pPr>
      <w:r>
        <w:rPr>
          <w:b/>
          <w:bCs/>
          <w:color w:val="auto"/>
          <w:sz w:val="11"/>
          <w:szCs w:val="11"/>
        </w:rPr>
        <w:t>Motor</w:t>
      </w:r>
    </w:p>
    <w:p w14:paraId="2E2F74ED" w14:textId="59CCDFD2" w:rsidR="00EB1318" w:rsidRDefault="00EB1318" w:rsidP="00E515B6">
      <w:pPr>
        <w:pStyle w:val="Default"/>
        <w:ind w:left="360"/>
        <w:jc w:val="both"/>
        <w:rPr>
          <w:rFonts w:ascii="Times New Roman" w:hAnsi="Times New Roman" w:cs="Times New Roman"/>
          <w:color w:val="auto"/>
          <w:sz w:val="15"/>
          <w:szCs w:val="15"/>
        </w:rPr>
      </w:pPr>
      <w:r>
        <w:rPr>
          <w:rFonts w:ascii="Times New Roman" w:hAnsi="Times New Roman" w:cs="Times New Roman"/>
          <w:b/>
          <w:bCs/>
          <w:color w:val="auto"/>
          <w:sz w:val="15"/>
          <w:szCs w:val="15"/>
        </w:rPr>
        <w:t>)</w:t>
      </w:r>
    </w:p>
    <w:p w14:paraId="6DA56576" w14:textId="77777777" w:rsidR="00EB1318" w:rsidRDefault="00EB1318" w:rsidP="00E515B6">
      <w:pPr>
        <w:pStyle w:val="Default"/>
        <w:ind w:left="360"/>
        <w:jc w:val="both"/>
        <w:rPr>
          <w:rFonts w:ascii="Times New Roman" w:hAnsi="Times New Roman" w:cs="Times New Roman"/>
          <w:color w:val="auto"/>
          <w:sz w:val="15"/>
          <w:szCs w:val="15"/>
        </w:rPr>
      </w:pPr>
      <w:r>
        <w:rPr>
          <w:rFonts w:ascii="Times New Roman" w:hAnsi="Times New Roman" w:cs="Times New Roman"/>
          <w:b/>
          <w:bCs/>
          <w:color w:val="auto"/>
          <w:sz w:val="15"/>
          <w:szCs w:val="15"/>
        </w:rPr>
        <w:t>400</w:t>
      </w:r>
    </w:p>
    <w:p w14:paraId="7D325700" w14:textId="23B3647E" w:rsidR="00EB1318" w:rsidRDefault="00EB1318" w:rsidP="00E515B6">
      <w:pPr>
        <w:pStyle w:val="Default"/>
        <w:ind w:left="360"/>
        <w:jc w:val="both"/>
        <w:rPr>
          <w:rFonts w:ascii="Times New Roman" w:hAnsi="Times New Roman" w:cs="Times New Roman"/>
          <w:color w:val="auto"/>
          <w:sz w:val="15"/>
          <w:szCs w:val="15"/>
        </w:rPr>
      </w:pPr>
      <w:r>
        <w:rPr>
          <w:rFonts w:ascii="Times New Roman" w:hAnsi="Times New Roman" w:cs="Times New Roman"/>
          <w:b/>
          <w:bCs/>
          <w:color w:val="auto"/>
          <w:sz w:val="15"/>
          <w:szCs w:val="15"/>
        </w:rPr>
        <w:t>S</w:t>
      </w:r>
    </w:p>
    <w:p w14:paraId="0F409403" w14:textId="77777777" w:rsidR="00EB1318" w:rsidRDefault="00EB1318" w:rsidP="00E515B6">
      <w:pPr>
        <w:pStyle w:val="Default"/>
        <w:ind w:left="360"/>
        <w:jc w:val="both"/>
        <w:rPr>
          <w:rFonts w:ascii="Times New Roman" w:hAnsi="Times New Roman" w:cs="Times New Roman"/>
          <w:color w:val="auto"/>
          <w:sz w:val="15"/>
          <w:szCs w:val="15"/>
        </w:rPr>
      </w:pPr>
      <w:r>
        <w:rPr>
          <w:rFonts w:ascii="Times New Roman" w:hAnsi="Times New Roman" w:cs="Times New Roman"/>
          <w:b/>
          <w:bCs/>
          <w:color w:val="auto"/>
          <w:sz w:val="15"/>
          <w:szCs w:val="15"/>
        </w:rPr>
        <w:t>50</w:t>
      </w:r>
    </w:p>
    <w:p w14:paraId="3B7AF80E" w14:textId="77777777" w:rsidR="00EB1318" w:rsidRDefault="00EB1318" w:rsidP="00E515B6">
      <w:pPr>
        <w:pStyle w:val="Default"/>
        <w:ind w:left="360"/>
        <w:jc w:val="both"/>
        <w:rPr>
          <w:rFonts w:ascii="Times New Roman" w:hAnsi="Times New Roman" w:cs="Times New Roman"/>
          <w:color w:val="auto"/>
          <w:sz w:val="15"/>
          <w:szCs w:val="15"/>
        </w:rPr>
      </w:pPr>
      <w:r>
        <w:rPr>
          <w:rFonts w:ascii="Times New Roman" w:hAnsi="Times New Roman" w:cs="Times New Roman"/>
          <w:b/>
          <w:bCs/>
          <w:color w:val="auto"/>
          <w:sz w:val="15"/>
          <w:szCs w:val="15"/>
        </w:rPr>
        <w:t>L</w:t>
      </w:r>
    </w:p>
    <w:p w14:paraId="778AF711" w14:textId="77777777" w:rsidR="00EB1318" w:rsidRDefault="00EB1318" w:rsidP="00E515B6">
      <w:pPr>
        <w:pStyle w:val="Default"/>
        <w:ind w:left="360"/>
        <w:jc w:val="both"/>
        <w:rPr>
          <w:rFonts w:ascii="Times New Roman" w:hAnsi="Times New Roman" w:cs="Times New Roman"/>
          <w:color w:val="auto"/>
          <w:sz w:val="15"/>
          <w:szCs w:val="15"/>
        </w:rPr>
      </w:pPr>
      <w:r>
        <w:rPr>
          <w:rFonts w:ascii="Times New Roman" w:hAnsi="Times New Roman" w:cs="Times New Roman"/>
          <w:b/>
          <w:bCs/>
          <w:color w:val="auto"/>
          <w:sz w:val="15"/>
          <w:szCs w:val="15"/>
        </w:rPr>
        <w:t>(</w:t>
      </w:r>
    </w:p>
    <w:p w14:paraId="29353A0B" w14:textId="3422EA26" w:rsidR="00EB1318" w:rsidRDefault="00EB1318" w:rsidP="00E515B6">
      <w:pPr>
        <w:pStyle w:val="Default"/>
        <w:ind w:left="360"/>
        <w:jc w:val="both"/>
        <w:rPr>
          <w:rFonts w:ascii="Times New Roman" w:hAnsi="Times New Roman" w:cs="Times New Roman"/>
          <w:color w:val="auto"/>
          <w:sz w:val="15"/>
          <w:szCs w:val="15"/>
        </w:rPr>
      </w:pPr>
      <w:r>
        <w:rPr>
          <w:rFonts w:ascii="Times New Roman" w:hAnsi="Times New Roman" w:cs="Times New Roman"/>
          <w:b/>
          <w:bCs/>
          <w:color w:val="auto"/>
          <w:sz w:val="15"/>
          <w:szCs w:val="15"/>
        </w:rPr>
        <w:t>Fuse</w:t>
      </w:r>
    </w:p>
    <w:p w14:paraId="7A007D00" w14:textId="77777777" w:rsidR="00EB1318" w:rsidRDefault="00EB1318" w:rsidP="00E515B6">
      <w:pPr>
        <w:pStyle w:val="Default"/>
        <w:ind w:left="360"/>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CAN BUS</w:t>
      </w:r>
    </w:p>
    <w:p w14:paraId="7FC8745D" w14:textId="77777777" w:rsidR="00EB1318" w:rsidRDefault="00EB1318" w:rsidP="00E515B6">
      <w:pPr>
        <w:pStyle w:val="Default"/>
        <w:ind w:left="360"/>
        <w:jc w:val="both"/>
        <w:rPr>
          <w:color w:val="auto"/>
          <w:sz w:val="28"/>
          <w:szCs w:val="28"/>
        </w:rPr>
      </w:pPr>
      <w:r>
        <w:rPr>
          <w:b/>
          <w:bCs/>
          <w:color w:val="auto"/>
          <w:sz w:val="28"/>
          <w:szCs w:val="28"/>
        </w:rPr>
        <w:t>PC</w:t>
      </w:r>
    </w:p>
    <w:p w14:paraId="48250E4B" w14:textId="77777777" w:rsidR="00EB1318" w:rsidRDefault="00EB1318" w:rsidP="00E515B6">
      <w:pPr>
        <w:pStyle w:val="Default"/>
        <w:ind w:left="360"/>
        <w:jc w:val="both"/>
        <w:rPr>
          <w:color w:val="auto"/>
          <w:sz w:val="17"/>
          <w:szCs w:val="17"/>
        </w:rPr>
      </w:pPr>
      <w:r>
        <w:rPr>
          <w:b/>
          <w:bCs/>
          <w:color w:val="auto"/>
          <w:sz w:val="17"/>
          <w:szCs w:val="17"/>
        </w:rPr>
        <w:t>Battery</w:t>
      </w:r>
    </w:p>
    <w:p w14:paraId="789177B2" w14:textId="77777777" w:rsidR="00EB1318" w:rsidRDefault="00EB1318" w:rsidP="00E515B6">
      <w:pPr>
        <w:pStyle w:val="Default"/>
        <w:ind w:left="360"/>
        <w:jc w:val="both"/>
        <w:rPr>
          <w:color w:val="auto"/>
          <w:sz w:val="15"/>
          <w:szCs w:val="15"/>
        </w:rPr>
      </w:pPr>
      <w:r>
        <w:rPr>
          <w:b/>
          <w:bCs/>
          <w:color w:val="auto"/>
          <w:sz w:val="15"/>
          <w:szCs w:val="15"/>
        </w:rPr>
        <w:t>V</w:t>
      </w:r>
    </w:p>
    <w:p w14:paraId="7FA9E205" w14:textId="77777777" w:rsidR="00EB1318" w:rsidRDefault="00EB1318" w:rsidP="00E515B6">
      <w:pPr>
        <w:pStyle w:val="Default"/>
        <w:ind w:left="360"/>
        <w:jc w:val="both"/>
        <w:rPr>
          <w:color w:val="auto"/>
          <w:sz w:val="15"/>
          <w:szCs w:val="15"/>
        </w:rPr>
      </w:pPr>
      <w:r>
        <w:rPr>
          <w:b/>
          <w:bCs/>
          <w:color w:val="auto"/>
          <w:sz w:val="15"/>
          <w:szCs w:val="15"/>
        </w:rPr>
        <w:t>51</w:t>
      </w:r>
    </w:p>
    <w:p w14:paraId="3350CB7C" w14:textId="77777777" w:rsidR="00EB1318" w:rsidRDefault="00EB1318" w:rsidP="00E515B6">
      <w:pPr>
        <w:pStyle w:val="Default"/>
        <w:ind w:left="360"/>
        <w:jc w:val="both"/>
        <w:rPr>
          <w:color w:val="auto"/>
          <w:sz w:val="15"/>
          <w:szCs w:val="15"/>
        </w:rPr>
      </w:pPr>
      <w:r>
        <w:rPr>
          <w:b/>
          <w:bCs/>
          <w:color w:val="auto"/>
          <w:sz w:val="15"/>
          <w:szCs w:val="15"/>
        </w:rPr>
        <w:t>To power train</w:t>
      </w:r>
    </w:p>
    <w:p w14:paraId="02A70CE3" w14:textId="77777777" w:rsidR="00EB1318" w:rsidRDefault="00EB1318" w:rsidP="00E515B6">
      <w:pPr>
        <w:pStyle w:val="Default"/>
        <w:ind w:left="360"/>
        <w:jc w:val="both"/>
        <w:rPr>
          <w:color w:val="auto"/>
          <w:sz w:val="17"/>
          <w:szCs w:val="17"/>
        </w:rPr>
      </w:pPr>
      <w:r>
        <w:rPr>
          <w:b/>
          <w:bCs/>
          <w:color w:val="auto"/>
          <w:sz w:val="17"/>
          <w:szCs w:val="17"/>
        </w:rPr>
        <w:t>)</w:t>
      </w:r>
    </w:p>
    <w:p w14:paraId="1BC2CFF7" w14:textId="61391252" w:rsidR="00EB1318" w:rsidRPr="00267A55" w:rsidRDefault="00EB1318" w:rsidP="00267A55">
      <w:pPr>
        <w:pStyle w:val="Default"/>
        <w:ind w:left="360"/>
        <w:jc w:val="both"/>
        <w:rPr>
          <w:color w:val="auto"/>
          <w:sz w:val="17"/>
          <w:szCs w:val="17"/>
        </w:rPr>
        <w:sectPr w:rsidR="00EB1318" w:rsidRPr="00267A55">
          <w:type w:val="continuous"/>
          <w:pgSz w:w="12240" w:h="16340"/>
          <w:pgMar w:top="1400" w:right="1024" w:bottom="0" w:left="900" w:header="720" w:footer="720" w:gutter="0"/>
          <w:cols w:num="5" w:space="720" w:equalWidth="0">
            <w:col w:w="75" w:space="331"/>
            <w:col w:w="85" w:space="331"/>
            <w:col w:w="153" w:space="331"/>
            <w:col w:w="627" w:space="331"/>
            <w:col w:w="501"/>
          </w:cols>
          <w:noEndnote/>
        </w:sectPr>
      </w:pPr>
      <w:r>
        <w:rPr>
          <w:b/>
          <w:bCs/>
          <w:color w:val="auto"/>
          <w:sz w:val="17"/>
          <w:szCs w:val="17"/>
        </w:rPr>
        <w:t>2</w:t>
      </w:r>
    </w:p>
    <w:p w14:paraId="68D4F984" w14:textId="5A8C97D6" w:rsidR="00E515B6" w:rsidRDefault="00E515B6" w:rsidP="00EB1318">
      <w:pPr>
        <w:pStyle w:val="Default"/>
        <w:rPr>
          <w:color w:val="auto"/>
          <w:sz w:val="22"/>
          <w:szCs w:val="22"/>
        </w:rPr>
      </w:pPr>
      <w:r>
        <w:rPr>
          <w:noProof/>
        </w:rPr>
        <w:lastRenderedPageBreak/>
        <w:drawing>
          <wp:inline distT="0" distB="0" distL="0" distR="0" wp14:anchorId="5EA9D1F8" wp14:editId="33E90025">
            <wp:extent cx="5323809" cy="48857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23809" cy="4885714"/>
                    </a:xfrm>
                    <a:prstGeom prst="rect">
                      <a:avLst/>
                    </a:prstGeom>
                  </pic:spPr>
                </pic:pic>
              </a:graphicData>
            </a:graphic>
          </wp:inline>
        </w:drawing>
      </w:r>
    </w:p>
    <w:p w14:paraId="24172BF5" w14:textId="77777777" w:rsidR="00E515B6" w:rsidRDefault="00E515B6" w:rsidP="00EB1318">
      <w:pPr>
        <w:pStyle w:val="Default"/>
        <w:rPr>
          <w:color w:val="auto"/>
          <w:sz w:val="22"/>
          <w:szCs w:val="22"/>
        </w:rPr>
      </w:pPr>
    </w:p>
    <w:p w14:paraId="1BB0F8F8" w14:textId="6D7BDB94" w:rsidR="00EB1318" w:rsidRDefault="00EB1318" w:rsidP="00EB1318">
      <w:pPr>
        <w:pStyle w:val="Default"/>
        <w:rPr>
          <w:rFonts w:ascii="Times New Roman" w:hAnsi="Times New Roman" w:cs="Times New Roman"/>
          <w:color w:val="auto"/>
          <w:sz w:val="22"/>
          <w:szCs w:val="22"/>
        </w:rPr>
      </w:pPr>
      <w:r>
        <w:rPr>
          <w:color w:val="auto"/>
          <w:sz w:val="22"/>
          <w:szCs w:val="22"/>
        </w:rPr>
        <w:t xml:space="preserve">For best results, mount the </w:t>
      </w:r>
      <w:r w:rsidR="008A521A">
        <w:rPr>
          <w:color w:val="auto"/>
          <w:sz w:val="22"/>
          <w:szCs w:val="22"/>
        </w:rPr>
        <w:t>MIUSA-BMSLV</w:t>
      </w:r>
      <w:r>
        <w:rPr>
          <w:color w:val="auto"/>
          <w:sz w:val="22"/>
          <w:szCs w:val="22"/>
        </w:rPr>
        <w:t xml:space="preserve"> in an area that is easy to access, yet protected from the elements. The unit can be mounted in any orientation.</w:t>
      </w:r>
      <w:r>
        <w:rPr>
          <w:rFonts w:ascii="Times New Roman" w:hAnsi="Times New Roman" w:cs="Times New Roman"/>
          <w:b/>
          <w:bCs/>
          <w:color w:val="auto"/>
          <w:sz w:val="22"/>
          <w:szCs w:val="22"/>
        </w:rPr>
        <w:t xml:space="preserve"> </w:t>
      </w:r>
    </w:p>
    <w:p w14:paraId="2703EEBB" w14:textId="5BDEC8C4" w:rsidR="00EB1318" w:rsidRDefault="00EB1318" w:rsidP="00EB1318">
      <w:pPr>
        <w:pStyle w:val="Default"/>
        <w:rPr>
          <w:color w:val="auto"/>
          <w:sz w:val="22"/>
          <w:szCs w:val="22"/>
        </w:rPr>
      </w:pPr>
      <w:r>
        <w:rPr>
          <w:color w:val="auto"/>
          <w:sz w:val="22"/>
          <w:szCs w:val="22"/>
        </w:rPr>
        <w:t>Both J14</w:t>
      </w:r>
      <w:r w:rsidR="0011672E">
        <w:rPr>
          <w:color w:val="auto"/>
          <w:sz w:val="22"/>
          <w:szCs w:val="22"/>
        </w:rPr>
        <w:t xml:space="preserve"> </w:t>
      </w:r>
      <w:r>
        <w:rPr>
          <w:color w:val="auto"/>
          <w:sz w:val="22"/>
          <w:szCs w:val="22"/>
        </w:rPr>
        <w:t>and J15</w:t>
      </w:r>
      <w:r w:rsidR="0011672E">
        <w:rPr>
          <w:color w:val="auto"/>
          <w:sz w:val="22"/>
          <w:szCs w:val="22"/>
        </w:rPr>
        <w:t xml:space="preserve"> </w:t>
      </w:r>
      <w:r>
        <w:rPr>
          <w:color w:val="auto"/>
          <w:sz w:val="22"/>
          <w:szCs w:val="22"/>
        </w:rPr>
        <w:t>are 26pin connectors</w:t>
      </w:r>
    </w:p>
    <w:p w14:paraId="0CC8EB76" w14:textId="77777777" w:rsidR="0011672E" w:rsidRDefault="0011672E" w:rsidP="00EB1318">
      <w:pPr>
        <w:pStyle w:val="Default"/>
        <w:rPr>
          <w:color w:val="auto"/>
          <w:sz w:val="22"/>
          <w:szCs w:val="22"/>
        </w:rPr>
      </w:pPr>
    </w:p>
    <w:p w14:paraId="2C22DC50" w14:textId="784B0DCE" w:rsidR="0011672E" w:rsidRDefault="00EB1318" w:rsidP="00EB1318">
      <w:pPr>
        <w:pStyle w:val="Default"/>
        <w:rPr>
          <w:color w:val="auto"/>
          <w:sz w:val="22"/>
          <w:szCs w:val="22"/>
        </w:rPr>
      </w:pPr>
      <w:r>
        <w:rPr>
          <w:color w:val="auto"/>
          <w:sz w:val="22"/>
          <w:szCs w:val="22"/>
        </w:rPr>
        <w:t xml:space="preserve">Connect J14 pin18, pin4, pin17, pin3, pin16of </w:t>
      </w:r>
      <w:r w:rsidR="008A521A">
        <w:rPr>
          <w:color w:val="auto"/>
          <w:sz w:val="22"/>
          <w:szCs w:val="22"/>
        </w:rPr>
        <w:t>MIUSA-BMSLV</w:t>
      </w:r>
      <w:r>
        <w:rPr>
          <w:color w:val="auto"/>
          <w:sz w:val="22"/>
          <w:szCs w:val="22"/>
        </w:rPr>
        <w:t xml:space="preserve"> to the communication connector of a battery. </w:t>
      </w:r>
    </w:p>
    <w:p w14:paraId="2B1465F8" w14:textId="77777777" w:rsidR="0011672E" w:rsidRDefault="0011672E" w:rsidP="00EB1318">
      <w:pPr>
        <w:pStyle w:val="Default"/>
        <w:rPr>
          <w:color w:val="auto"/>
          <w:sz w:val="22"/>
          <w:szCs w:val="22"/>
        </w:rPr>
      </w:pPr>
    </w:p>
    <w:p w14:paraId="2468046C" w14:textId="0A9EB4F8" w:rsidR="00EB1318" w:rsidRDefault="00EB1318" w:rsidP="00EB1318">
      <w:pPr>
        <w:pStyle w:val="Default"/>
        <w:rPr>
          <w:color w:val="auto"/>
          <w:sz w:val="22"/>
          <w:szCs w:val="22"/>
        </w:rPr>
      </w:pPr>
      <w:r>
        <w:rPr>
          <w:color w:val="auto"/>
          <w:sz w:val="22"/>
          <w:szCs w:val="22"/>
        </w:rPr>
        <w:t xml:space="preserve">The connector J14, for pin24to pin 19, pin10 to pin5, used to connect the analog and digital signals between the </w:t>
      </w:r>
      <w:r w:rsidR="008A521A">
        <w:rPr>
          <w:color w:val="auto"/>
          <w:sz w:val="22"/>
          <w:szCs w:val="22"/>
        </w:rPr>
        <w:t>MIUSA-BMSLV</w:t>
      </w:r>
      <w:r>
        <w:rPr>
          <w:color w:val="auto"/>
          <w:sz w:val="22"/>
          <w:szCs w:val="22"/>
        </w:rPr>
        <w:t xml:space="preserve"> and the device. </w:t>
      </w:r>
    </w:p>
    <w:p w14:paraId="6DDFEC9E" w14:textId="77777777" w:rsidR="0011672E" w:rsidRDefault="0011672E" w:rsidP="00EB1318">
      <w:pPr>
        <w:pStyle w:val="Default"/>
        <w:rPr>
          <w:color w:val="auto"/>
          <w:sz w:val="22"/>
          <w:szCs w:val="22"/>
        </w:rPr>
      </w:pPr>
    </w:p>
    <w:p w14:paraId="457E7641" w14:textId="300ED567" w:rsidR="00EB1318" w:rsidRDefault="00EB1318" w:rsidP="00EB1318">
      <w:pPr>
        <w:pStyle w:val="Default"/>
        <w:rPr>
          <w:color w:val="auto"/>
          <w:sz w:val="22"/>
          <w:szCs w:val="22"/>
        </w:rPr>
      </w:pPr>
      <w:r>
        <w:rPr>
          <w:color w:val="auto"/>
          <w:sz w:val="22"/>
          <w:szCs w:val="22"/>
        </w:rPr>
        <w:t xml:space="preserve">If the vehicle management unit (VMU), or system controller, communicates by CANbus, connect J14 pin13, pin26, pin12, pin25, pin511(CAN Interface) of the </w:t>
      </w:r>
      <w:r w:rsidR="008A521A">
        <w:rPr>
          <w:color w:val="auto"/>
          <w:sz w:val="22"/>
          <w:szCs w:val="22"/>
        </w:rPr>
        <w:t>MIUSA-BMSLV</w:t>
      </w:r>
      <w:r>
        <w:rPr>
          <w:color w:val="auto"/>
          <w:sz w:val="22"/>
          <w:szCs w:val="22"/>
        </w:rPr>
        <w:t xml:space="preserve"> to the VMU interface. It can also be connected to an USB-CAN adapter (available from your </w:t>
      </w:r>
      <w:r w:rsidR="0011672E">
        <w:rPr>
          <w:color w:val="auto"/>
          <w:sz w:val="22"/>
          <w:szCs w:val="22"/>
        </w:rPr>
        <w:t>Muller Industries USA</w:t>
      </w:r>
      <w:r>
        <w:rPr>
          <w:color w:val="auto"/>
          <w:sz w:val="22"/>
          <w:szCs w:val="22"/>
        </w:rPr>
        <w:t xml:space="preserve"> staff) to see or log the battery information on a laptop computer.</w:t>
      </w:r>
    </w:p>
    <w:p w14:paraId="644FD12E" w14:textId="77777777" w:rsidR="0011672E" w:rsidRDefault="0011672E" w:rsidP="00EB1318">
      <w:pPr>
        <w:pStyle w:val="Default"/>
        <w:rPr>
          <w:color w:val="auto"/>
          <w:sz w:val="22"/>
          <w:szCs w:val="22"/>
        </w:rPr>
      </w:pPr>
    </w:p>
    <w:p w14:paraId="1F8B7F58" w14:textId="3F75CA88" w:rsidR="00EB1318" w:rsidRDefault="00EB1318" w:rsidP="00EB1318">
      <w:pPr>
        <w:pStyle w:val="Default"/>
        <w:rPr>
          <w:color w:val="auto"/>
          <w:sz w:val="22"/>
          <w:szCs w:val="22"/>
        </w:rPr>
      </w:pPr>
      <w:r>
        <w:rPr>
          <w:color w:val="auto"/>
          <w:sz w:val="22"/>
          <w:szCs w:val="22"/>
        </w:rPr>
        <w:t xml:space="preserve">J14 CAN interface is used as the electric interface between </w:t>
      </w:r>
      <w:r w:rsidR="008A521A">
        <w:rPr>
          <w:color w:val="auto"/>
          <w:sz w:val="22"/>
          <w:szCs w:val="22"/>
        </w:rPr>
        <w:t>MIUSA-BMSLV</w:t>
      </w:r>
      <w:r>
        <w:rPr>
          <w:color w:val="auto"/>
          <w:sz w:val="22"/>
          <w:szCs w:val="22"/>
        </w:rPr>
        <w:t xml:space="preserve"> and the management unit for CAN communication. </w:t>
      </w:r>
    </w:p>
    <w:p w14:paraId="1994822E" w14:textId="7152E418" w:rsidR="00267A55" w:rsidRDefault="00267A55" w:rsidP="00EB1318">
      <w:pPr>
        <w:pStyle w:val="Default"/>
        <w:rPr>
          <w:color w:val="auto"/>
          <w:sz w:val="22"/>
          <w:szCs w:val="22"/>
        </w:rPr>
      </w:pPr>
    </w:p>
    <w:p w14:paraId="14054E34" w14:textId="77777777" w:rsidR="00267A55" w:rsidRDefault="00267A55" w:rsidP="00EB1318">
      <w:pPr>
        <w:pStyle w:val="Default"/>
        <w:rPr>
          <w:color w:val="auto"/>
          <w:sz w:val="22"/>
          <w:szCs w:val="22"/>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052"/>
        <w:gridCol w:w="2052"/>
        <w:gridCol w:w="2052"/>
        <w:gridCol w:w="2052"/>
      </w:tblGrid>
      <w:tr w:rsidR="00EB1318" w14:paraId="7BD6D4F5" w14:textId="77777777">
        <w:trPr>
          <w:trHeight w:val="252"/>
        </w:trPr>
        <w:tc>
          <w:tcPr>
            <w:tcW w:w="2052" w:type="dxa"/>
          </w:tcPr>
          <w:p w14:paraId="032E7BB6" w14:textId="77777777" w:rsidR="0011672E" w:rsidRDefault="0011672E">
            <w:pPr>
              <w:pStyle w:val="Default"/>
              <w:rPr>
                <w:b/>
                <w:bCs/>
                <w:color w:val="auto"/>
                <w:sz w:val="22"/>
                <w:szCs w:val="22"/>
              </w:rPr>
            </w:pPr>
          </w:p>
          <w:p w14:paraId="51E50285" w14:textId="6518CAF1" w:rsidR="00EB1318" w:rsidRDefault="00EB1318">
            <w:pPr>
              <w:pStyle w:val="Default"/>
              <w:rPr>
                <w:sz w:val="22"/>
                <w:szCs w:val="22"/>
              </w:rPr>
            </w:pPr>
            <w:r>
              <w:rPr>
                <w:b/>
                <w:bCs/>
                <w:color w:val="auto"/>
                <w:sz w:val="22"/>
                <w:szCs w:val="22"/>
              </w:rPr>
              <w:t>J14 Connector Detail</w:t>
            </w:r>
            <w:r>
              <w:rPr>
                <w:b/>
                <w:bCs/>
                <w:sz w:val="22"/>
                <w:szCs w:val="22"/>
              </w:rPr>
              <w:t>Pin</w:t>
            </w:r>
          </w:p>
        </w:tc>
        <w:tc>
          <w:tcPr>
            <w:tcW w:w="2052" w:type="dxa"/>
          </w:tcPr>
          <w:p w14:paraId="599E81A1" w14:textId="77777777" w:rsidR="00EB1318" w:rsidRDefault="00EB1318">
            <w:pPr>
              <w:pStyle w:val="Default"/>
              <w:rPr>
                <w:sz w:val="22"/>
                <w:szCs w:val="22"/>
              </w:rPr>
            </w:pPr>
            <w:r>
              <w:rPr>
                <w:b/>
                <w:bCs/>
                <w:sz w:val="22"/>
                <w:szCs w:val="22"/>
              </w:rPr>
              <w:t>Signal Name</w:t>
            </w:r>
          </w:p>
        </w:tc>
        <w:tc>
          <w:tcPr>
            <w:tcW w:w="2052" w:type="dxa"/>
          </w:tcPr>
          <w:p w14:paraId="30DFEB1C" w14:textId="77777777" w:rsidR="00EB1318" w:rsidRDefault="00EB1318">
            <w:pPr>
              <w:pStyle w:val="Default"/>
              <w:rPr>
                <w:sz w:val="22"/>
                <w:szCs w:val="22"/>
              </w:rPr>
            </w:pPr>
            <w:r>
              <w:rPr>
                <w:b/>
                <w:bCs/>
                <w:sz w:val="22"/>
                <w:szCs w:val="22"/>
              </w:rPr>
              <w:t>Description</w:t>
            </w:r>
          </w:p>
        </w:tc>
        <w:tc>
          <w:tcPr>
            <w:tcW w:w="2052" w:type="dxa"/>
          </w:tcPr>
          <w:p w14:paraId="194B610C" w14:textId="77777777" w:rsidR="00EB1318" w:rsidRDefault="00EB1318">
            <w:pPr>
              <w:pStyle w:val="Default"/>
              <w:rPr>
                <w:sz w:val="22"/>
                <w:szCs w:val="22"/>
              </w:rPr>
            </w:pPr>
            <w:r>
              <w:rPr>
                <w:b/>
                <w:bCs/>
                <w:sz w:val="22"/>
                <w:szCs w:val="22"/>
              </w:rPr>
              <w:t>Maximum Rating(V)</w:t>
            </w:r>
          </w:p>
        </w:tc>
      </w:tr>
      <w:tr w:rsidR="00EB1318" w14:paraId="643080E2" w14:textId="77777777">
        <w:trPr>
          <w:trHeight w:val="106"/>
        </w:trPr>
        <w:tc>
          <w:tcPr>
            <w:tcW w:w="2052" w:type="dxa"/>
          </w:tcPr>
          <w:p w14:paraId="7BB4C5C5" w14:textId="77777777" w:rsidR="00EB1318" w:rsidRDefault="00EB1318">
            <w:pPr>
              <w:pStyle w:val="Default"/>
              <w:rPr>
                <w:sz w:val="22"/>
                <w:szCs w:val="22"/>
              </w:rPr>
            </w:pPr>
            <w:r>
              <w:rPr>
                <w:sz w:val="22"/>
                <w:szCs w:val="22"/>
              </w:rPr>
              <w:t>13</w:t>
            </w:r>
          </w:p>
        </w:tc>
        <w:tc>
          <w:tcPr>
            <w:tcW w:w="2052" w:type="dxa"/>
          </w:tcPr>
          <w:p w14:paraId="6113FFB0" w14:textId="77777777" w:rsidR="00EB1318" w:rsidRDefault="00EB1318">
            <w:pPr>
              <w:pStyle w:val="Default"/>
              <w:rPr>
                <w:sz w:val="22"/>
                <w:szCs w:val="22"/>
              </w:rPr>
            </w:pPr>
            <w:r>
              <w:rPr>
                <w:sz w:val="22"/>
                <w:szCs w:val="22"/>
              </w:rPr>
              <w:t>CANH</w:t>
            </w:r>
          </w:p>
        </w:tc>
        <w:tc>
          <w:tcPr>
            <w:tcW w:w="2052" w:type="dxa"/>
          </w:tcPr>
          <w:p w14:paraId="5744FD25" w14:textId="77777777" w:rsidR="00EB1318" w:rsidRDefault="00EB1318">
            <w:pPr>
              <w:pStyle w:val="Default"/>
              <w:rPr>
                <w:sz w:val="22"/>
                <w:szCs w:val="22"/>
              </w:rPr>
            </w:pPr>
            <w:r>
              <w:rPr>
                <w:sz w:val="22"/>
                <w:szCs w:val="22"/>
              </w:rPr>
              <w:t>HIGH-level CAN bus line</w:t>
            </w:r>
          </w:p>
        </w:tc>
        <w:tc>
          <w:tcPr>
            <w:tcW w:w="2052" w:type="dxa"/>
          </w:tcPr>
          <w:p w14:paraId="0CB05819" w14:textId="77777777" w:rsidR="00EB1318" w:rsidRDefault="00EB1318">
            <w:pPr>
              <w:pStyle w:val="Default"/>
              <w:rPr>
                <w:sz w:val="22"/>
                <w:szCs w:val="22"/>
              </w:rPr>
            </w:pPr>
            <w:r>
              <w:rPr>
                <w:sz w:val="22"/>
                <w:szCs w:val="22"/>
              </w:rPr>
              <w:t>40</w:t>
            </w:r>
          </w:p>
        </w:tc>
      </w:tr>
    </w:tbl>
    <w:p w14:paraId="6C52A09C" w14:textId="77777777" w:rsidR="008A521A" w:rsidRDefault="008A521A"/>
    <w:p w14:paraId="4618B793" w14:textId="77777777" w:rsidR="008A521A" w:rsidRDefault="008A521A"/>
    <w:p w14:paraId="74D8B1A2" w14:textId="77777777" w:rsidR="008A521A" w:rsidRDefault="008A521A"/>
    <w:p w14:paraId="3B17AE61" w14:textId="43508417" w:rsidR="00EB1318" w:rsidRDefault="008A521A">
      <w:r>
        <w:rPr>
          <w:noProof/>
        </w:rPr>
        <w:drawing>
          <wp:inline distT="0" distB="0" distL="0" distR="0" wp14:anchorId="62A30990" wp14:editId="76C36ADD">
            <wp:extent cx="5943600" cy="63912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6391275"/>
                    </a:xfrm>
                    <a:prstGeom prst="rect">
                      <a:avLst/>
                    </a:prstGeom>
                  </pic:spPr>
                </pic:pic>
              </a:graphicData>
            </a:graphic>
          </wp:inline>
        </w:drawing>
      </w:r>
    </w:p>
    <w:p w14:paraId="02E836AF" w14:textId="7695078C" w:rsidR="00050B9B" w:rsidRDefault="00050B9B">
      <w:r>
        <w:rPr>
          <w:noProof/>
        </w:rPr>
        <w:lastRenderedPageBreak/>
        <w:drawing>
          <wp:inline distT="0" distB="0" distL="0" distR="0" wp14:anchorId="1EFAA894" wp14:editId="4DE573B7">
            <wp:extent cx="5943600" cy="29279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927985"/>
                    </a:xfrm>
                    <a:prstGeom prst="rect">
                      <a:avLst/>
                    </a:prstGeom>
                  </pic:spPr>
                </pic:pic>
              </a:graphicData>
            </a:graphic>
          </wp:inline>
        </w:drawing>
      </w:r>
    </w:p>
    <w:p w14:paraId="4E4F7E6B" w14:textId="3767B267" w:rsidR="00050B9B" w:rsidRDefault="00050B9B"/>
    <w:p w14:paraId="02C15396" w14:textId="77777777" w:rsidR="00267A55" w:rsidRDefault="00267A55" w:rsidP="00267A55">
      <w:pPr>
        <w:pStyle w:val="Default"/>
        <w:rPr>
          <w:sz w:val="30"/>
          <w:szCs w:val="30"/>
        </w:rPr>
      </w:pPr>
      <w:r>
        <w:rPr>
          <w:b/>
          <w:bCs/>
          <w:sz w:val="30"/>
          <w:szCs w:val="30"/>
        </w:rPr>
        <w:t>4. LIMITED WARRANTY</w:t>
      </w:r>
    </w:p>
    <w:p w14:paraId="0B154023" w14:textId="77777777" w:rsidR="008D433D" w:rsidRDefault="008A521A" w:rsidP="00267A55">
      <w:pPr>
        <w:pStyle w:val="Default"/>
        <w:rPr>
          <w:sz w:val="22"/>
          <w:szCs w:val="22"/>
        </w:rPr>
      </w:pPr>
      <w:r>
        <w:rPr>
          <w:sz w:val="22"/>
          <w:szCs w:val="22"/>
        </w:rPr>
        <w:t xml:space="preserve">Muller Industries USA </w:t>
      </w:r>
    </w:p>
    <w:p w14:paraId="4DB05305" w14:textId="494A3C88" w:rsidR="00267A55" w:rsidRDefault="008A521A" w:rsidP="00267A55">
      <w:pPr>
        <w:pStyle w:val="Default"/>
        <w:rPr>
          <w:sz w:val="22"/>
          <w:szCs w:val="22"/>
        </w:rPr>
      </w:pPr>
      <w:r>
        <w:rPr>
          <w:sz w:val="22"/>
          <w:szCs w:val="22"/>
        </w:rPr>
        <w:t>MIUSA-BMSLV</w:t>
      </w:r>
      <w:r w:rsidR="00267A55">
        <w:rPr>
          <w:sz w:val="22"/>
          <w:szCs w:val="22"/>
        </w:rPr>
        <w:t xml:space="preserve"> Limited Warranty</w:t>
      </w:r>
    </w:p>
    <w:p w14:paraId="400101A0" w14:textId="77777777" w:rsidR="008D433D" w:rsidRDefault="008D433D" w:rsidP="00267A55">
      <w:pPr>
        <w:pStyle w:val="Default"/>
        <w:rPr>
          <w:sz w:val="22"/>
          <w:szCs w:val="22"/>
        </w:rPr>
      </w:pPr>
    </w:p>
    <w:p w14:paraId="006DC322" w14:textId="596D18A0" w:rsidR="00267A55" w:rsidRDefault="008A521A" w:rsidP="00267A55">
      <w:pPr>
        <w:pStyle w:val="Default"/>
        <w:rPr>
          <w:sz w:val="22"/>
          <w:szCs w:val="22"/>
        </w:rPr>
      </w:pPr>
      <w:r>
        <w:rPr>
          <w:sz w:val="22"/>
          <w:szCs w:val="22"/>
        </w:rPr>
        <w:t xml:space="preserve">Muller Industries USA </w:t>
      </w:r>
      <w:r w:rsidR="00267A55">
        <w:rPr>
          <w:sz w:val="22"/>
          <w:szCs w:val="22"/>
        </w:rPr>
        <w:t xml:space="preserve">warrants the </w:t>
      </w:r>
      <w:r>
        <w:rPr>
          <w:sz w:val="22"/>
          <w:szCs w:val="22"/>
        </w:rPr>
        <w:t>MIUSA-BMSLV</w:t>
      </w:r>
      <w:r w:rsidR="00267A55">
        <w:rPr>
          <w:sz w:val="22"/>
          <w:szCs w:val="22"/>
        </w:rPr>
        <w:t xml:space="preserve"> and its components (“Product”) as free from defects in materials or workmanship under normal use for a period (“Warranty Period”) of two (2) year from the date of original retail purchase. This warranty applies to the original purchaser (the “Customer”) only and is non-transferable.</w:t>
      </w:r>
    </w:p>
    <w:p w14:paraId="0DE3B171" w14:textId="357D113D" w:rsidR="00267A55" w:rsidRDefault="00267A55" w:rsidP="00267A55">
      <w:pPr>
        <w:pStyle w:val="Default"/>
        <w:rPr>
          <w:sz w:val="22"/>
          <w:szCs w:val="22"/>
        </w:rPr>
      </w:pPr>
      <w:r>
        <w:rPr>
          <w:sz w:val="22"/>
          <w:szCs w:val="22"/>
        </w:rPr>
        <w:t xml:space="preserve">During the Warranty Period, should the Product, in </w:t>
      </w:r>
      <w:r w:rsidR="008D433D">
        <w:rPr>
          <w:sz w:val="22"/>
          <w:szCs w:val="22"/>
        </w:rPr>
        <w:t xml:space="preserve">Muller Industries USA </w:t>
      </w:r>
      <w:r>
        <w:rPr>
          <w:sz w:val="22"/>
          <w:szCs w:val="22"/>
        </w:rPr>
        <w:t xml:space="preserve">opinion, malfunction, </w:t>
      </w:r>
      <w:r w:rsidR="008D433D">
        <w:rPr>
          <w:sz w:val="22"/>
          <w:szCs w:val="22"/>
        </w:rPr>
        <w:t xml:space="preserve">Muller Industries USA </w:t>
      </w:r>
      <w:r>
        <w:rPr>
          <w:sz w:val="22"/>
          <w:szCs w:val="22"/>
        </w:rPr>
        <w:t xml:space="preserve">sole liability shall be, at </w:t>
      </w:r>
      <w:r w:rsidR="008D433D">
        <w:rPr>
          <w:sz w:val="22"/>
          <w:szCs w:val="22"/>
        </w:rPr>
        <w:t xml:space="preserve">Muller Industries USA </w:t>
      </w:r>
      <w:r>
        <w:rPr>
          <w:sz w:val="22"/>
          <w:szCs w:val="22"/>
        </w:rPr>
        <w:t>sole discretion and at no charge to the customer, to either repair or replace the malfunctioning products if returned within the Warranty Period, freight prepaid, to the place of purchase. Each returned Product must include a written statement detailing the nature of the claimed defect, as well as the Customer's name, address, phone number and a copy of the original sales receipt showing the date of purchase.</w:t>
      </w:r>
    </w:p>
    <w:p w14:paraId="111101CF" w14:textId="77777777" w:rsidR="00267A55" w:rsidRDefault="00267A55" w:rsidP="00267A55">
      <w:pPr>
        <w:pStyle w:val="Default"/>
        <w:rPr>
          <w:sz w:val="22"/>
          <w:szCs w:val="22"/>
        </w:rPr>
      </w:pPr>
    </w:p>
    <w:p w14:paraId="731AF778" w14:textId="5ADD2BF7" w:rsidR="00267A55" w:rsidRDefault="00267A55" w:rsidP="00267A55">
      <w:pPr>
        <w:pStyle w:val="Default"/>
        <w:rPr>
          <w:sz w:val="22"/>
          <w:szCs w:val="22"/>
        </w:rPr>
      </w:pPr>
      <w:r>
        <w:rPr>
          <w:sz w:val="22"/>
          <w:szCs w:val="22"/>
        </w:rPr>
        <w:t xml:space="preserve">Warranty is void if </w:t>
      </w:r>
      <w:r w:rsidR="008A521A">
        <w:rPr>
          <w:sz w:val="22"/>
          <w:szCs w:val="22"/>
        </w:rPr>
        <w:t xml:space="preserve">Muller Industries USA </w:t>
      </w:r>
      <w:r>
        <w:rPr>
          <w:sz w:val="22"/>
          <w:szCs w:val="22"/>
        </w:rPr>
        <w:t>determines the Product has been:</w:t>
      </w:r>
    </w:p>
    <w:p w14:paraId="6C949D81" w14:textId="7762B2EE" w:rsidR="00267A55" w:rsidRDefault="00267A55" w:rsidP="00267A55">
      <w:pPr>
        <w:pStyle w:val="Default"/>
        <w:rPr>
          <w:sz w:val="22"/>
          <w:szCs w:val="22"/>
        </w:rPr>
      </w:pPr>
      <w:r>
        <w:rPr>
          <w:sz w:val="22"/>
          <w:szCs w:val="22"/>
        </w:rPr>
        <w:t xml:space="preserve">1. Serviced by anyone other than </w:t>
      </w:r>
      <w:r w:rsidR="008D433D">
        <w:rPr>
          <w:sz w:val="22"/>
          <w:szCs w:val="22"/>
        </w:rPr>
        <w:t>Muller Industries USA</w:t>
      </w:r>
      <w:r>
        <w:rPr>
          <w:sz w:val="22"/>
          <w:szCs w:val="22"/>
        </w:rPr>
        <w:t>;</w:t>
      </w:r>
    </w:p>
    <w:p w14:paraId="7834FFD5" w14:textId="77777777" w:rsidR="00267A55" w:rsidRDefault="00267A55" w:rsidP="00267A55">
      <w:pPr>
        <w:pStyle w:val="Default"/>
        <w:rPr>
          <w:sz w:val="22"/>
          <w:szCs w:val="22"/>
        </w:rPr>
      </w:pPr>
    </w:p>
    <w:p w14:paraId="1C6B5D78" w14:textId="2B329E03" w:rsidR="00267A55" w:rsidRDefault="00267A55" w:rsidP="00267A55">
      <w:pPr>
        <w:pStyle w:val="Default"/>
        <w:rPr>
          <w:sz w:val="22"/>
          <w:szCs w:val="22"/>
        </w:rPr>
      </w:pPr>
      <w:r>
        <w:rPr>
          <w:sz w:val="22"/>
          <w:szCs w:val="22"/>
        </w:rPr>
        <w:t>2. Modified by improper installation of third-party products;</w:t>
      </w:r>
    </w:p>
    <w:p w14:paraId="4FE49748" w14:textId="77777777" w:rsidR="00267A55" w:rsidRDefault="00267A55" w:rsidP="00267A55">
      <w:pPr>
        <w:pStyle w:val="Default"/>
        <w:rPr>
          <w:sz w:val="22"/>
          <w:szCs w:val="22"/>
        </w:rPr>
      </w:pPr>
    </w:p>
    <w:p w14:paraId="5DED84F5" w14:textId="0F8C75DB" w:rsidR="00267A55" w:rsidRDefault="00267A55" w:rsidP="00267A55">
      <w:pPr>
        <w:pStyle w:val="Default"/>
        <w:rPr>
          <w:sz w:val="22"/>
          <w:szCs w:val="22"/>
        </w:rPr>
      </w:pPr>
      <w:r>
        <w:rPr>
          <w:sz w:val="22"/>
          <w:szCs w:val="22"/>
        </w:rPr>
        <w:t>3. Damaged from accident, misuse, misapplication or abuse;</w:t>
      </w:r>
    </w:p>
    <w:p w14:paraId="1A921E17" w14:textId="77777777" w:rsidR="00267A55" w:rsidRDefault="00267A55" w:rsidP="00267A55">
      <w:pPr>
        <w:pStyle w:val="Default"/>
        <w:rPr>
          <w:sz w:val="22"/>
          <w:szCs w:val="22"/>
        </w:rPr>
      </w:pPr>
    </w:p>
    <w:p w14:paraId="7C1285F7" w14:textId="19D8B376" w:rsidR="00267A55" w:rsidRDefault="00267A55" w:rsidP="00267A55">
      <w:pPr>
        <w:pStyle w:val="Default"/>
        <w:rPr>
          <w:sz w:val="22"/>
          <w:szCs w:val="22"/>
        </w:rPr>
      </w:pPr>
      <w:r>
        <w:rPr>
          <w:sz w:val="22"/>
          <w:szCs w:val="22"/>
        </w:rPr>
        <w:t xml:space="preserve">4. Damaged by improper transportation or packing when returned by the Customer to </w:t>
      </w:r>
      <w:r w:rsidR="008D433D">
        <w:rPr>
          <w:sz w:val="22"/>
          <w:szCs w:val="22"/>
        </w:rPr>
        <w:t>Muller Industries USA</w:t>
      </w:r>
      <w:r>
        <w:rPr>
          <w:sz w:val="22"/>
          <w:szCs w:val="22"/>
        </w:rPr>
        <w:t>;</w:t>
      </w:r>
    </w:p>
    <w:p w14:paraId="74F1B5D7" w14:textId="77777777" w:rsidR="00267A55" w:rsidRDefault="00267A55" w:rsidP="00267A55">
      <w:pPr>
        <w:pStyle w:val="Default"/>
        <w:rPr>
          <w:sz w:val="22"/>
          <w:szCs w:val="22"/>
        </w:rPr>
      </w:pPr>
    </w:p>
    <w:p w14:paraId="6DAA4233" w14:textId="0190CAF3" w:rsidR="00267A55" w:rsidRDefault="00267A55" w:rsidP="00267A55">
      <w:pPr>
        <w:pStyle w:val="Default"/>
        <w:rPr>
          <w:sz w:val="22"/>
          <w:szCs w:val="22"/>
        </w:rPr>
      </w:pPr>
      <w:r>
        <w:rPr>
          <w:sz w:val="22"/>
          <w:szCs w:val="22"/>
        </w:rPr>
        <w:t>5. Damage by unusual physical stress or interference, failure or fluctuation of electrical Power, lightning, static electricity ,fire, or other acts of God; or</w:t>
      </w:r>
    </w:p>
    <w:p w14:paraId="151BEAAD" w14:textId="77777777" w:rsidR="00267A55" w:rsidRDefault="00267A55" w:rsidP="00267A55">
      <w:pPr>
        <w:pStyle w:val="Default"/>
        <w:rPr>
          <w:sz w:val="22"/>
          <w:szCs w:val="22"/>
        </w:rPr>
      </w:pPr>
    </w:p>
    <w:p w14:paraId="37BA86E7" w14:textId="77777777" w:rsidR="00267A55" w:rsidRDefault="00267A55" w:rsidP="00267A55">
      <w:pPr>
        <w:pStyle w:val="Default"/>
        <w:rPr>
          <w:sz w:val="22"/>
          <w:szCs w:val="22"/>
        </w:rPr>
      </w:pPr>
      <w:r>
        <w:rPr>
          <w:sz w:val="22"/>
          <w:szCs w:val="22"/>
        </w:rPr>
        <w:t xml:space="preserve">6. Operated outside of the parameters of the Manual. </w:t>
      </w:r>
    </w:p>
    <w:p w14:paraId="09D626CF" w14:textId="2AC6902A" w:rsidR="00267A55" w:rsidRPr="00267A55" w:rsidRDefault="00267A55" w:rsidP="00267A55">
      <w:pPr>
        <w:pStyle w:val="Default"/>
        <w:rPr>
          <w:b/>
          <w:bCs/>
          <w:sz w:val="22"/>
          <w:szCs w:val="22"/>
        </w:rPr>
      </w:pPr>
      <w:r w:rsidRPr="00267A55">
        <w:rPr>
          <w:b/>
          <w:bCs/>
          <w:sz w:val="22"/>
          <w:szCs w:val="22"/>
        </w:rPr>
        <w:lastRenderedPageBreak/>
        <w:t>THIS WARRANTY IS MADE IN LIEU OF ALL OTHER WARRANTIES, WHETHER EXPRESSED OR IMPLIED, INCLUDING BUT NOT LIMITED TO, ANY IMPLIED WARRANTY OF MERCHANTABILITY OR FITNESS FOR A SPECIFIC PURPOSE. THE REMEDY SET FORTH HEREIN SHALL BE SOLE, EXCLUSIVE REMEDY WITH RESPECT TO THE PRODUCT.</w:t>
      </w:r>
    </w:p>
    <w:p w14:paraId="1E956477" w14:textId="77777777" w:rsidR="00267A55" w:rsidRDefault="00267A55" w:rsidP="00267A55">
      <w:pPr>
        <w:pStyle w:val="Default"/>
        <w:rPr>
          <w:sz w:val="22"/>
          <w:szCs w:val="22"/>
        </w:rPr>
      </w:pPr>
    </w:p>
    <w:p w14:paraId="779B9356" w14:textId="77777777" w:rsidR="00267A55" w:rsidRDefault="00267A55" w:rsidP="00267A55">
      <w:pPr>
        <w:pStyle w:val="Default"/>
        <w:rPr>
          <w:sz w:val="22"/>
          <w:szCs w:val="22"/>
        </w:rPr>
      </w:pPr>
      <w:r>
        <w:rPr>
          <w:sz w:val="22"/>
          <w:szCs w:val="22"/>
        </w:rPr>
        <w:t>No person is authorized to make any other warranty or representation concerning the performance of the Product. Some jurisdictions do not allow exclusion of implied warranties, so the above exclusions may not apply to you. Any limited warranties that cannot be disclaimed are hereby limited to a term of one (1) year from the date of original retail purchase or, in the event relevant state law requires an implied warranty term exceeding one (1) year, for the briefest term allowable under relevant state law. Some states do not allow limitation on how long an implied warranty lasts, so the above limitation may not apply to you.</w:t>
      </w:r>
    </w:p>
    <w:p w14:paraId="7768D71D" w14:textId="37607FBC" w:rsidR="00267A55" w:rsidRDefault="00267A55" w:rsidP="00050B9B">
      <w:pPr>
        <w:pStyle w:val="Default"/>
        <w:rPr>
          <w:color w:val="auto"/>
          <w:sz w:val="22"/>
          <w:szCs w:val="22"/>
        </w:rPr>
      </w:pPr>
      <w:r>
        <w:rPr>
          <w:sz w:val="22"/>
          <w:szCs w:val="22"/>
        </w:rPr>
        <w:t xml:space="preserve">Under no circumstances will </w:t>
      </w:r>
      <w:r w:rsidR="008A521A">
        <w:rPr>
          <w:sz w:val="22"/>
          <w:szCs w:val="22"/>
        </w:rPr>
        <w:t xml:space="preserve">Muller Industries USA </w:t>
      </w:r>
      <w:r>
        <w:rPr>
          <w:sz w:val="22"/>
          <w:szCs w:val="22"/>
        </w:rPr>
        <w:t>be liable for any indirect,</w:t>
      </w:r>
      <w:r w:rsidR="008A521A">
        <w:rPr>
          <w:sz w:val="22"/>
          <w:szCs w:val="22"/>
        </w:rPr>
        <w:t xml:space="preserve"> </w:t>
      </w:r>
      <w:r>
        <w:rPr>
          <w:sz w:val="22"/>
          <w:szCs w:val="22"/>
        </w:rPr>
        <w:t>special</w:t>
      </w:r>
      <w:r w:rsidR="008A521A">
        <w:rPr>
          <w:sz w:val="22"/>
          <w:szCs w:val="22"/>
        </w:rPr>
        <w:t xml:space="preserve"> </w:t>
      </w:r>
      <w:r>
        <w:rPr>
          <w:sz w:val="22"/>
          <w:szCs w:val="22"/>
        </w:rPr>
        <w:t>,</w:t>
      </w:r>
      <w:r w:rsidR="008A521A">
        <w:rPr>
          <w:sz w:val="22"/>
          <w:szCs w:val="22"/>
        </w:rPr>
        <w:t xml:space="preserve"> </w:t>
      </w:r>
      <w:r>
        <w:rPr>
          <w:sz w:val="22"/>
          <w:szCs w:val="22"/>
        </w:rPr>
        <w:t>incidental,</w:t>
      </w:r>
      <w:r w:rsidR="008A521A">
        <w:rPr>
          <w:sz w:val="22"/>
          <w:szCs w:val="22"/>
        </w:rPr>
        <w:t xml:space="preserve"> </w:t>
      </w:r>
      <w:r>
        <w:rPr>
          <w:sz w:val="22"/>
          <w:szCs w:val="22"/>
        </w:rPr>
        <w:t>or consequential damages,</w:t>
      </w:r>
      <w:r w:rsidR="008A521A">
        <w:rPr>
          <w:sz w:val="22"/>
          <w:szCs w:val="22"/>
        </w:rPr>
        <w:t xml:space="preserve"> </w:t>
      </w:r>
      <w:r>
        <w:rPr>
          <w:sz w:val="22"/>
          <w:szCs w:val="22"/>
        </w:rPr>
        <w:t>including any loss of revenue,</w:t>
      </w:r>
      <w:r w:rsidR="008A521A">
        <w:rPr>
          <w:sz w:val="22"/>
          <w:szCs w:val="22"/>
        </w:rPr>
        <w:t xml:space="preserve"> </w:t>
      </w:r>
      <w:r>
        <w:rPr>
          <w:sz w:val="22"/>
          <w:szCs w:val="22"/>
        </w:rPr>
        <w:t>loss of profit,</w:t>
      </w:r>
      <w:r w:rsidR="008D433D">
        <w:rPr>
          <w:sz w:val="22"/>
          <w:szCs w:val="22"/>
        </w:rPr>
        <w:t xml:space="preserve"> </w:t>
      </w:r>
      <w:r>
        <w:rPr>
          <w:sz w:val="22"/>
          <w:szCs w:val="22"/>
        </w:rPr>
        <w:t>or loss of data whether based on warranty,</w:t>
      </w:r>
      <w:r w:rsidR="008A521A">
        <w:rPr>
          <w:sz w:val="22"/>
          <w:szCs w:val="22"/>
        </w:rPr>
        <w:t xml:space="preserve"> </w:t>
      </w:r>
      <w:r>
        <w:rPr>
          <w:sz w:val="22"/>
          <w:szCs w:val="22"/>
        </w:rPr>
        <w:t>contract,</w:t>
      </w:r>
      <w:r w:rsidR="008A521A">
        <w:rPr>
          <w:sz w:val="22"/>
          <w:szCs w:val="22"/>
        </w:rPr>
        <w:t xml:space="preserve"> </w:t>
      </w:r>
      <w:r>
        <w:rPr>
          <w:sz w:val="22"/>
          <w:szCs w:val="22"/>
        </w:rPr>
        <w:t>tort,</w:t>
      </w:r>
      <w:r w:rsidR="008D433D">
        <w:rPr>
          <w:sz w:val="22"/>
          <w:szCs w:val="22"/>
        </w:rPr>
        <w:t xml:space="preserve"> </w:t>
      </w:r>
      <w:r>
        <w:rPr>
          <w:sz w:val="22"/>
          <w:szCs w:val="22"/>
        </w:rPr>
        <w:t>or any other legal theory,</w:t>
      </w:r>
      <w:r w:rsidR="008A521A">
        <w:rPr>
          <w:sz w:val="22"/>
          <w:szCs w:val="22"/>
        </w:rPr>
        <w:t xml:space="preserve"> </w:t>
      </w:r>
      <w:r>
        <w:rPr>
          <w:sz w:val="22"/>
          <w:szCs w:val="22"/>
        </w:rPr>
        <w:t xml:space="preserve">even if </w:t>
      </w:r>
      <w:r w:rsidR="008A521A">
        <w:rPr>
          <w:sz w:val="22"/>
          <w:szCs w:val="22"/>
        </w:rPr>
        <w:t xml:space="preserve">Muller Industries USA </w:t>
      </w:r>
      <w:r w:rsidR="00050B9B">
        <w:rPr>
          <w:color w:val="auto"/>
          <w:sz w:val="22"/>
          <w:szCs w:val="22"/>
        </w:rPr>
        <w:t>h</w:t>
      </w:r>
      <w:r>
        <w:rPr>
          <w:color w:val="auto"/>
          <w:sz w:val="22"/>
          <w:szCs w:val="22"/>
        </w:rPr>
        <w:t>as been advised of the possibility</w:t>
      </w:r>
      <w:r w:rsidR="008A521A">
        <w:rPr>
          <w:color w:val="auto"/>
          <w:sz w:val="22"/>
          <w:szCs w:val="22"/>
        </w:rPr>
        <w:t xml:space="preserve"> </w:t>
      </w:r>
      <w:r>
        <w:rPr>
          <w:color w:val="auto"/>
          <w:sz w:val="22"/>
          <w:szCs w:val="22"/>
        </w:rPr>
        <w:t xml:space="preserve">of such damages. </w:t>
      </w:r>
      <w:r w:rsidR="008A521A">
        <w:rPr>
          <w:color w:val="auto"/>
          <w:sz w:val="22"/>
          <w:szCs w:val="22"/>
        </w:rPr>
        <w:t xml:space="preserve">Muller Industries USA </w:t>
      </w:r>
      <w:r>
        <w:rPr>
          <w:color w:val="auto"/>
          <w:sz w:val="22"/>
          <w:szCs w:val="22"/>
        </w:rPr>
        <w:t>shall not be liable for any claims made by any third party or made by the Customer directly or indirectly on behalf of any third party. Some jurisdictions do not allow the exclusion or limitation of incidental or consequential damages,</w:t>
      </w:r>
      <w:r w:rsidR="008A521A">
        <w:rPr>
          <w:color w:val="auto"/>
          <w:sz w:val="22"/>
          <w:szCs w:val="22"/>
        </w:rPr>
        <w:t xml:space="preserve"> </w:t>
      </w:r>
      <w:r>
        <w:rPr>
          <w:color w:val="auto"/>
          <w:sz w:val="22"/>
          <w:szCs w:val="22"/>
        </w:rPr>
        <w:t>so the above limitation or seclusion may not apply to you.</w:t>
      </w:r>
    </w:p>
    <w:p w14:paraId="52D296DE" w14:textId="305CDCDF" w:rsidR="00267A55" w:rsidRDefault="008A521A" w:rsidP="00267A55">
      <w:r>
        <w:t xml:space="preserve">Muller Industries USA </w:t>
      </w:r>
      <w:r w:rsidR="00267A55">
        <w:t xml:space="preserve">reserves the right to change Product specifications or to discontinue the Product or other </w:t>
      </w:r>
      <w:r>
        <w:t xml:space="preserve">Muller Industries USA </w:t>
      </w:r>
      <w:r w:rsidR="00267A55">
        <w:t>products without prior notice.</w:t>
      </w:r>
    </w:p>
    <w:sectPr w:rsidR="00267A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B18FFB" w14:textId="77777777" w:rsidR="00992056" w:rsidRDefault="00992056" w:rsidP="0011672E">
      <w:pPr>
        <w:spacing w:after="0" w:line="240" w:lineRule="auto"/>
      </w:pPr>
      <w:r>
        <w:separator/>
      </w:r>
    </w:p>
  </w:endnote>
  <w:endnote w:type="continuationSeparator" w:id="0">
    <w:p w14:paraId="0B86F1B1" w14:textId="77777777" w:rsidR="00992056" w:rsidRDefault="00992056" w:rsidP="00116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98CBC" w14:textId="77777777" w:rsidR="00B871C3" w:rsidRDefault="00B871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AE880" w14:textId="2516ED0F" w:rsidR="0011672E" w:rsidRDefault="0011672E" w:rsidP="0011672E">
    <w:pPr>
      <w:pStyle w:val="Header"/>
    </w:pPr>
    <w:r>
      <w:t xml:space="preserve">Muller Industries USA – </w:t>
    </w:r>
    <w:r w:rsidR="008A521A">
      <w:t>MIUSA-BMSLV</w:t>
    </w:r>
    <w:r w:rsidR="008D433D">
      <w:t xml:space="preserve"> – https://www.mullerindustriesusa.com</w:t>
    </w:r>
  </w:p>
  <w:p w14:paraId="6867B262" w14:textId="77777777" w:rsidR="0011672E" w:rsidRDefault="001167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C604A" w14:textId="77777777" w:rsidR="00B871C3" w:rsidRDefault="00B871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5CF651" w14:textId="77777777" w:rsidR="00992056" w:rsidRDefault="00992056" w:rsidP="0011672E">
      <w:pPr>
        <w:spacing w:after="0" w:line="240" w:lineRule="auto"/>
      </w:pPr>
      <w:r>
        <w:separator/>
      </w:r>
    </w:p>
  </w:footnote>
  <w:footnote w:type="continuationSeparator" w:id="0">
    <w:p w14:paraId="6F574843" w14:textId="77777777" w:rsidR="00992056" w:rsidRDefault="00992056" w:rsidP="001167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9544B3" w14:textId="16C4C315" w:rsidR="00B871C3" w:rsidRDefault="00992056">
    <w:pPr>
      <w:pStyle w:val="Header"/>
    </w:pPr>
    <w:r>
      <w:rPr>
        <w:noProof/>
      </w:rPr>
      <w:pict w14:anchorId="157CCB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55751" o:spid="_x0000_s2050" type="#_x0000_t75" style="position:absolute;margin-left:0;margin-top:0;width:467.95pt;height:289.9pt;z-index:-251657216;mso-position-horizontal:center;mso-position-horizontal-relative:margin;mso-position-vertical:center;mso-position-vertical-relative:margin" o:allowincell="f">
          <v:imagedata r:id="rId1" o:title="MIWhiteHiRe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5414125"/>
      <w:docPartObj>
        <w:docPartGallery w:val="Page Numbers (Top of Page)"/>
        <w:docPartUnique/>
      </w:docPartObj>
    </w:sdtPr>
    <w:sdtEndPr>
      <w:rPr>
        <w:noProof/>
      </w:rPr>
    </w:sdtEndPr>
    <w:sdtContent>
      <w:p w14:paraId="55787B38" w14:textId="6F95FE46" w:rsidR="00E515B6" w:rsidRDefault="00992056">
        <w:pPr>
          <w:pStyle w:val="Header"/>
          <w:jc w:val="right"/>
        </w:pPr>
        <w:r>
          <w:rPr>
            <w:noProof/>
          </w:rPr>
          <w:pict w14:anchorId="6848BB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55752" o:spid="_x0000_s2051" type="#_x0000_t75" style="position:absolute;left:0;text-align:left;margin-left:0;margin-top:0;width:467.95pt;height:289.9pt;z-index:-251656192;mso-position-horizontal:center;mso-position-horizontal-relative:margin;mso-position-vertical:center;mso-position-vertical-relative:margin" o:allowincell="f">
              <v:imagedata r:id="rId1" o:title="MIWhiteHiRes" gain="19661f" blacklevel="22938f"/>
              <w10:wrap anchorx="margin" anchory="margin"/>
            </v:shape>
          </w:pict>
        </w:r>
        <w:r w:rsidR="00E515B6">
          <w:fldChar w:fldCharType="begin"/>
        </w:r>
        <w:r w:rsidR="00E515B6">
          <w:instrText xml:space="preserve"> PAGE   \* MERGEFORMAT </w:instrText>
        </w:r>
        <w:r w:rsidR="00E515B6">
          <w:fldChar w:fldCharType="separate"/>
        </w:r>
        <w:r w:rsidR="00E515B6">
          <w:rPr>
            <w:noProof/>
          </w:rPr>
          <w:t>2</w:t>
        </w:r>
        <w:r w:rsidR="00E515B6">
          <w:rPr>
            <w:noProof/>
          </w:rPr>
          <w:fldChar w:fldCharType="end"/>
        </w:r>
      </w:p>
    </w:sdtContent>
  </w:sdt>
  <w:p w14:paraId="5F29204A" w14:textId="54B59741" w:rsidR="0011672E" w:rsidRDefault="001167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D1D34F" w14:textId="77D6F5CF" w:rsidR="00B871C3" w:rsidRDefault="00992056">
    <w:pPr>
      <w:pStyle w:val="Header"/>
    </w:pPr>
    <w:r>
      <w:rPr>
        <w:noProof/>
      </w:rPr>
      <w:pict w14:anchorId="0CA0FA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55750" o:spid="_x0000_s2049" type="#_x0000_t75" style="position:absolute;margin-left:0;margin-top:0;width:467.95pt;height:289.9pt;z-index:-251658240;mso-position-horizontal:center;mso-position-horizontal-relative:margin;mso-position-vertical:center;mso-position-vertical-relative:margin" o:allowincell="f">
          <v:imagedata r:id="rId1" o:title="MIWhiteHiRe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6A2FFB"/>
    <w:multiLevelType w:val="hybridMultilevel"/>
    <w:tmpl w:val="F420018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FAA"/>
    <w:rsid w:val="00050B9B"/>
    <w:rsid w:val="0011672E"/>
    <w:rsid w:val="00267A55"/>
    <w:rsid w:val="006970A1"/>
    <w:rsid w:val="008A521A"/>
    <w:rsid w:val="008B0729"/>
    <w:rsid w:val="008D433D"/>
    <w:rsid w:val="00992056"/>
    <w:rsid w:val="00A72FAA"/>
    <w:rsid w:val="00B871C3"/>
    <w:rsid w:val="00E515B6"/>
    <w:rsid w:val="00EB1318"/>
    <w:rsid w:val="00FC7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96146A8"/>
  <w15:chartTrackingRefBased/>
  <w15:docId w15:val="{6B5BD827-6155-41F2-8311-8152BB2B5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2FAA"/>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1167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672E"/>
  </w:style>
  <w:style w:type="paragraph" w:styleId="Footer">
    <w:name w:val="footer"/>
    <w:basedOn w:val="Normal"/>
    <w:link w:val="FooterChar"/>
    <w:uiPriority w:val="99"/>
    <w:unhideWhenUsed/>
    <w:rsid w:val="001167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6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15167</TotalTime>
  <Pages>1</Pages>
  <Words>2381</Words>
  <Characters>13574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Rudy Schenkenberg</dc:creator>
  <cp:keywords/>
  <dc:description/>
  <cp:lastModifiedBy>Rudy Schenkenberg</cp:lastModifiedBy>
  <cp:revision>5</cp:revision>
  <dcterms:created xsi:type="dcterms:W3CDTF">2020-04-10T02:54:00Z</dcterms:created>
  <dcterms:modified xsi:type="dcterms:W3CDTF">2020-05-01T21:44:00Z</dcterms:modified>
</cp:coreProperties>
</file>